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A35B" w14:textId="77777777" w:rsidR="00793BCF" w:rsidRDefault="006A5101" w:rsidP="00793BCF">
      <w:pPr>
        <w:jc w:val="center"/>
        <w:rPr>
          <w:rFonts w:asciiTheme="minorHAnsi" w:hAnsiTheme="minorHAnsi" w:cstheme="minorHAnsi"/>
          <w:b/>
          <w:bCs/>
          <w:sz w:val="27"/>
          <w:szCs w:val="27"/>
        </w:rPr>
      </w:pPr>
      <w:r w:rsidRPr="002620FE">
        <w:rPr>
          <w:rFonts w:asciiTheme="minorHAnsi" w:hAnsiTheme="minorHAnsi" w:cstheme="minorHAnsi"/>
          <w:b/>
          <w:bCs/>
          <w:sz w:val="27"/>
          <w:szCs w:val="27"/>
        </w:rPr>
        <w:t xml:space="preserve">ŚWIADOMA UDOKUMENTOWANA ZGODA PACJENTA NA ZABIEG </w:t>
      </w:r>
    </w:p>
    <w:p w14:paraId="0B883569" w14:textId="4451FCA8" w:rsidR="008C1E17" w:rsidRPr="002620FE" w:rsidRDefault="006A5101" w:rsidP="00793BCF">
      <w:pPr>
        <w:jc w:val="center"/>
        <w:rPr>
          <w:rFonts w:asciiTheme="minorHAnsi" w:hAnsiTheme="minorHAnsi" w:cstheme="minorHAnsi"/>
          <w:sz w:val="27"/>
          <w:szCs w:val="27"/>
        </w:rPr>
      </w:pPr>
      <w:r w:rsidRPr="002620FE">
        <w:rPr>
          <w:rFonts w:asciiTheme="minorHAnsi" w:hAnsiTheme="minorHAnsi" w:cstheme="minorHAnsi"/>
          <w:b/>
          <w:bCs/>
          <w:sz w:val="27"/>
          <w:szCs w:val="27"/>
        </w:rPr>
        <w:t>DISCECTOMII DEKOMRESJI DYSKU METODĄ KOBLACJI W ODCINKU SZYJNYM</w:t>
      </w:r>
    </w:p>
    <w:p w14:paraId="2E52FC12" w14:textId="77777777" w:rsidR="008C1E17" w:rsidRDefault="008C1E17">
      <w:pPr>
        <w:rPr>
          <w:rFonts w:asciiTheme="minorHAnsi" w:hAnsiTheme="minorHAnsi" w:cstheme="minorHAnsi"/>
        </w:rPr>
      </w:pPr>
    </w:p>
    <w:p w14:paraId="659B87F2" w14:textId="77777777" w:rsidR="004C0C72" w:rsidRPr="002620FE" w:rsidRDefault="004C0C72">
      <w:pPr>
        <w:rPr>
          <w:rFonts w:asciiTheme="minorHAnsi" w:hAnsiTheme="minorHAnsi" w:cstheme="minorHAnsi"/>
        </w:rPr>
      </w:pPr>
    </w:p>
    <w:p w14:paraId="409CFBD5" w14:textId="0FB89B83" w:rsidR="008C1E17" w:rsidRPr="002620FE" w:rsidRDefault="002620FE">
      <w:pPr>
        <w:rPr>
          <w:rFonts w:asciiTheme="minorHAnsi" w:hAnsiTheme="minorHAnsi" w:cstheme="minorHAnsi"/>
        </w:rPr>
      </w:pPr>
      <w:r>
        <w:rPr>
          <w:rFonts w:ascii="Calibri" w:hAnsi="Calibri" w:cs="Calibri"/>
        </w:rPr>
        <w:t xml:space="preserve">…………………………………………………………….</w:t>
      </w:r>
    </w:p>
    <w:p w14:paraId="6175E42E" w14:textId="77777777" w:rsidR="008C1E17" w:rsidRDefault="006A5101">
      <w:pPr>
        <w:rPr>
          <w:rFonts w:asciiTheme="minorHAnsi" w:hAnsiTheme="minorHAnsi" w:cstheme="minorHAnsi"/>
        </w:rPr>
      </w:pPr>
      <w:r w:rsidRPr="002620FE">
        <w:rPr>
          <w:rFonts w:asciiTheme="minorHAnsi" w:hAnsiTheme="minorHAnsi" w:cstheme="minorHAnsi"/>
        </w:rPr>
        <w:t>Nazwisko</w:t>
      </w:r>
    </w:p>
    <w:p w14:paraId="354C9A1F" w14:textId="77777777" w:rsidR="002620FE" w:rsidRDefault="002620FE">
      <w:pPr>
        <w:rPr>
          <w:rFonts w:asciiTheme="minorHAnsi" w:hAnsiTheme="minorHAnsi" w:cstheme="minorHAnsi"/>
        </w:rPr>
      </w:pPr>
    </w:p>
    <w:p w14:paraId="1950C334" w14:textId="77777777" w:rsidR="004C0C72" w:rsidRPr="002620FE" w:rsidRDefault="004C0C72">
      <w:pPr>
        <w:rPr>
          <w:rFonts w:asciiTheme="minorHAnsi" w:hAnsiTheme="minorHAnsi" w:cstheme="minorHAnsi"/>
        </w:rPr>
      </w:pPr>
    </w:p>
    <w:p w14:paraId="0CA3B54F" w14:textId="2BC2A0DC" w:rsidR="008C1E17" w:rsidRPr="002620FE" w:rsidRDefault="002620FE">
      <w:pPr>
        <w:rPr>
          <w:rFonts w:asciiTheme="minorHAnsi" w:hAnsiTheme="minorHAnsi" w:cstheme="minorHAnsi"/>
        </w:rPr>
      </w:pPr>
      <w:r>
        <w:rPr>
          <w:rFonts w:ascii="Calibri" w:hAnsi="Calibri" w:cs="Calibri"/>
        </w:rPr>
        <w:t xml:space="preserve">…………………………………………………………….</w:t>
      </w:r>
    </w:p>
    <w:p w14:paraId="7F6F4673" w14:textId="77777777" w:rsidR="008C1E17" w:rsidRDefault="006A5101">
      <w:pPr>
        <w:rPr>
          <w:rFonts w:asciiTheme="minorHAnsi" w:hAnsiTheme="minorHAnsi" w:cstheme="minorHAnsi"/>
        </w:rPr>
      </w:pPr>
      <w:r w:rsidRPr="002620FE">
        <w:rPr>
          <w:rFonts w:asciiTheme="minorHAnsi" w:hAnsiTheme="minorHAnsi" w:cstheme="minorHAnsi"/>
        </w:rPr>
        <w:t>Imię</w:t>
      </w:r>
    </w:p>
    <w:p w14:paraId="56E03B52" w14:textId="77777777" w:rsidR="002620FE" w:rsidRDefault="002620FE">
      <w:pPr>
        <w:rPr>
          <w:rFonts w:asciiTheme="minorHAnsi" w:hAnsiTheme="minorHAnsi" w:cstheme="minorHAnsi"/>
        </w:rPr>
      </w:pPr>
    </w:p>
    <w:p w14:paraId="78B5136C" w14:textId="77777777" w:rsidR="004C0C72" w:rsidRPr="002620FE" w:rsidRDefault="004C0C72">
      <w:pPr>
        <w:rPr>
          <w:rFonts w:asciiTheme="minorHAnsi" w:hAnsiTheme="minorHAnsi" w:cstheme="minorHAnsi"/>
        </w:rPr>
      </w:pPr>
    </w:p>
    <w:p w14:paraId="0866FEA7" w14:textId="5C1290C5" w:rsidR="008C1E17" w:rsidRPr="002620FE" w:rsidRDefault="002620FE">
      <w:pPr>
        <w:rPr>
          <w:rFonts w:asciiTheme="minorHAnsi" w:hAnsiTheme="minorHAnsi" w:cstheme="minorHAnsi"/>
        </w:rPr>
      </w:pPr>
      <w:r>
        <w:rPr>
          <w:rFonts w:ascii="Calibri" w:hAnsi="Calibri" w:cs="Calibri"/>
        </w:rPr>
        <w:t xml:space="preserve">…………………………………………………………….</w:t>
      </w:r>
    </w:p>
    <w:p w14:paraId="724412F3" w14:textId="77777777" w:rsidR="008C1E17" w:rsidRPr="002620FE" w:rsidRDefault="006A5101">
      <w:pPr>
        <w:rPr>
          <w:rFonts w:asciiTheme="minorHAnsi" w:hAnsiTheme="minorHAnsi" w:cstheme="minorHAnsi"/>
        </w:rPr>
      </w:pPr>
      <w:r w:rsidRPr="002620FE">
        <w:rPr>
          <w:rFonts w:asciiTheme="minorHAnsi" w:hAnsiTheme="minorHAnsi" w:cstheme="minorHAnsi"/>
        </w:rPr>
        <w:t>Pesel</w:t>
      </w:r>
    </w:p>
    <w:p w14:paraId="3897DCA7" w14:textId="77777777" w:rsidR="008C1E17" w:rsidRDefault="008C1E17">
      <w:pPr>
        <w:rPr>
          <w:rFonts w:asciiTheme="minorHAnsi" w:hAnsiTheme="minorHAnsi" w:cstheme="minorHAnsi"/>
        </w:rPr>
      </w:pPr>
    </w:p>
    <w:p w14:paraId="03A33DAE" w14:textId="77777777" w:rsidR="002620FE" w:rsidRPr="002620FE" w:rsidRDefault="002620FE" w:rsidP="004C0C72">
      <w:pPr>
        <w:rPr>
          <w:rFonts w:asciiTheme="minorHAnsi" w:hAnsiTheme="minorHAnsi" w:cstheme="minorHAnsi"/>
        </w:rPr>
      </w:pPr>
    </w:p>
    <w:p w14:paraId="09E46507" w14:textId="77777777" w:rsidR="004C0C72" w:rsidRDefault="006A5101" w:rsidP="004C0C72">
      <w:pPr>
        <w:jc w:val="both"/>
        <w:rPr>
          <w:rFonts w:asciiTheme="minorHAnsi" w:hAnsiTheme="minorHAnsi" w:cstheme="minorHAnsi"/>
          <w:b/>
          <w:bCs/>
          <w:sz w:val="25"/>
          <w:szCs w:val="25"/>
        </w:rPr>
      </w:pPr>
      <w:r w:rsidRPr="002620FE">
        <w:rPr>
          <w:rFonts w:asciiTheme="minorHAnsi" w:hAnsiTheme="minorHAnsi" w:cstheme="minorHAnsi"/>
          <w:b/>
          <w:bCs/>
          <w:sz w:val="25"/>
          <w:szCs w:val="25"/>
        </w:rPr>
        <w:t>Szanowna Pacjentko, Szanowny Pacjencie!</w:t>
      </w:r>
    </w:p>
    <w:p w14:paraId="34F8CD8F" w14:textId="6B5DD5EA" w:rsidR="008C1E17" w:rsidRPr="002620FE" w:rsidRDefault="006A5101" w:rsidP="004C0C72">
      <w:pPr>
        <w:jc w:val="both"/>
        <w:rPr>
          <w:rFonts w:asciiTheme="minorHAnsi" w:hAnsiTheme="minorHAnsi" w:cstheme="minorHAnsi"/>
        </w:rPr>
      </w:pPr>
      <w:r w:rsidRPr="002620FE">
        <w:rPr>
          <w:rFonts w:asciiTheme="minorHAnsi" w:hAnsiTheme="minorHAnsi" w:cstheme="minorHAnsi"/>
          <w:b/>
          <w:bCs/>
          <w:sz w:val="25"/>
          <w:szCs w:val="25"/>
        </w:rPr>
        <w:br/>
      </w:r>
      <w:r w:rsidRPr="002620FE">
        <w:rPr>
          <w:rFonts w:asciiTheme="minorHAnsi" w:hAnsiTheme="minorHAnsi" w:cstheme="minorHAnsi"/>
          <w:szCs w:val="27"/>
        </w:rPr>
        <w:t xml:space="preserve">Większość procedur zabiegowych czy operacyjnych przebiega bez komplikacji. Jednak każdy zabieg, nawet najmniej rozległy, może w części przypadków powodować różnego stopnia ryzyko niepowodzeń lub </w:t>
      </w:r>
      <w:r w:rsidR="004C0C72" w:rsidRPr="002620FE">
        <w:rPr>
          <w:rFonts w:asciiTheme="minorHAnsi" w:hAnsiTheme="minorHAnsi" w:cstheme="minorHAnsi"/>
          <w:szCs w:val="27"/>
        </w:rPr>
        <w:t>powikłań,</w:t>
      </w:r>
      <w:r w:rsidRPr="002620FE">
        <w:rPr>
          <w:rFonts w:asciiTheme="minorHAnsi" w:hAnsiTheme="minorHAnsi" w:cstheme="minorHAnsi"/>
          <w:szCs w:val="27"/>
        </w:rPr>
        <w:t xml:space="preserve"> które powinien Pan/Pani znać, aby móc w pełni świadomie zdecydować się na zastosowanie zaproponowanego leczenia daną metodą. Celem właściwej i pełnej oceny indywidualnego ryzyka </w:t>
      </w:r>
      <w:r w:rsidR="004C0C72" w:rsidRPr="002620FE">
        <w:rPr>
          <w:rFonts w:asciiTheme="minorHAnsi" w:hAnsiTheme="minorHAnsi" w:cstheme="minorHAnsi"/>
          <w:szCs w:val="27"/>
        </w:rPr>
        <w:t>zabiegu,</w:t>
      </w:r>
      <w:r w:rsidRPr="002620FE">
        <w:rPr>
          <w:rFonts w:asciiTheme="minorHAnsi" w:hAnsiTheme="minorHAnsi" w:cstheme="minorHAnsi"/>
          <w:szCs w:val="27"/>
        </w:rPr>
        <w:t xml:space="preserve"> który ma być zastosowany w trakcie tej właśnie hospitalizacji powinna Pani/Pan poinformować lekarza prowadzącego przeprowadzającego zabieg o stanie Pana/Pani zdrowia i wszystkich aktualnych i przebytych schorzeniach.</w:t>
      </w:r>
    </w:p>
    <w:p w14:paraId="47F2A716" w14:textId="77777777" w:rsidR="008C1E17" w:rsidRPr="002620FE" w:rsidRDefault="006A5101" w:rsidP="004C0C72">
      <w:pPr>
        <w:jc w:val="both"/>
        <w:rPr>
          <w:rFonts w:asciiTheme="minorHAnsi" w:hAnsiTheme="minorHAnsi" w:cstheme="minorHAnsi"/>
        </w:rPr>
      </w:pPr>
      <w:r w:rsidRPr="002620FE">
        <w:rPr>
          <w:rFonts w:asciiTheme="minorHAnsi" w:hAnsiTheme="minorHAnsi" w:cstheme="minorHAnsi"/>
        </w:rPr>
        <w:t>Przed wykonaniem zabiegu lekarz opiekujący się będzie z Panią/Panem rozmawiał na temat typowych możliwych zagrożeń tego zabiegu oraz możliwych jego konsekwencji zarówno tych negatywnych jak i możliwych pozytywnych oraz możliwych alternatywnych (innych) metod leczenia tego konkretnego Pani/Pana schorzenia. Dokładnie była lub będzie wytłumaczona potrzeba zastosowania takiej metody postępowania medycznego oraz szczegółowy jego przebieg.</w:t>
      </w:r>
    </w:p>
    <w:p w14:paraId="4300E36A" w14:textId="77777777" w:rsidR="008C1E17" w:rsidRPr="002620FE" w:rsidRDefault="008C1E17">
      <w:pPr>
        <w:rPr>
          <w:rFonts w:asciiTheme="minorHAnsi" w:hAnsiTheme="minorHAnsi" w:cstheme="minorHAnsi"/>
        </w:rPr>
      </w:pPr>
    </w:p>
    <w:p w14:paraId="14212CFB" w14:textId="77777777" w:rsidR="008C1E17" w:rsidRPr="002620FE" w:rsidRDefault="006A5101" w:rsidP="004C0C72">
      <w:pPr>
        <w:jc w:val="both"/>
        <w:rPr>
          <w:rFonts w:asciiTheme="minorHAnsi" w:hAnsiTheme="minorHAnsi" w:cstheme="minorHAnsi"/>
        </w:rPr>
      </w:pPr>
      <w:r w:rsidRPr="002620FE">
        <w:rPr>
          <w:rFonts w:asciiTheme="minorHAnsi" w:hAnsiTheme="minorHAnsi" w:cstheme="minorHAnsi"/>
        </w:rPr>
        <w:t>Poniższa informacja ma na celu pomóc Pani/Panu w przygotowaniu się do rozmowy z lekarzem, której rezultatem ma być wspólne (Pacjent - lekarz) podjęcie najlepszej dla Pani/Pana zdrowia w pełni świadomej decyzji i udokumentowanie tej decyzji własnoręcznymi podpisami na niniejszym formularzu (na każdej ze stron formularza).</w:t>
      </w:r>
    </w:p>
    <w:p w14:paraId="57C759FF" w14:textId="77777777" w:rsidR="008C1E17" w:rsidRPr="002620FE" w:rsidRDefault="008C1E17">
      <w:pPr>
        <w:rPr>
          <w:rFonts w:asciiTheme="minorHAnsi" w:hAnsiTheme="minorHAnsi" w:cstheme="minorHAnsi"/>
        </w:rPr>
      </w:pPr>
    </w:p>
    <w:p w14:paraId="15D46A0D" w14:textId="636E22C8" w:rsidR="008C1E17" w:rsidRPr="002620FE" w:rsidRDefault="006A5101">
      <w:pPr>
        <w:rPr>
          <w:rFonts w:asciiTheme="minorHAnsi" w:hAnsiTheme="minorHAnsi" w:cstheme="minorHAnsi"/>
        </w:rPr>
      </w:pPr>
      <w:r w:rsidRPr="002620FE">
        <w:rPr>
          <w:rFonts w:asciiTheme="minorHAnsi" w:hAnsiTheme="minorHAnsi" w:cstheme="minorHAnsi"/>
          <w:u w:val="single"/>
        </w:rPr>
        <w:t>Każdy zabieg chirurgiczny (operacja) może wiązać się z:</w:t>
      </w:r>
    </w:p>
    <w:p w14:paraId="10F5231B" w14:textId="0441860C" w:rsidR="008C1E17" w:rsidRPr="002620FE" w:rsidRDefault="006A5101">
      <w:pPr>
        <w:rPr>
          <w:rFonts w:asciiTheme="minorHAnsi" w:hAnsiTheme="minorHAnsi" w:cstheme="minorHAnsi"/>
        </w:rPr>
      </w:pPr>
      <w:r w:rsidRPr="002620FE">
        <w:rPr>
          <w:rFonts w:asciiTheme="minorHAnsi" w:hAnsiTheme="minorHAnsi" w:cstheme="minorHAnsi"/>
        </w:rPr>
        <w:t xml:space="preserve">- </w:t>
      </w:r>
      <w:r w:rsidR="004C0C72" w:rsidRPr="002620FE">
        <w:rPr>
          <w:rFonts w:asciiTheme="minorHAnsi" w:hAnsiTheme="minorHAnsi" w:cstheme="minorHAnsi"/>
        </w:rPr>
        <w:t>następstwami,</w:t>
      </w:r>
      <w:r w:rsidRPr="002620FE">
        <w:rPr>
          <w:rFonts w:asciiTheme="minorHAnsi" w:hAnsiTheme="minorHAnsi" w:cstheme="minorHAnsi"/>
        </w:rPr>
        <w:t xml:space="preserve"> które są wynikiem choroby lub leczenia</w:t>
      </w:r>
      <w:r w:rsidR="004C0C72">
        <w:rPr>
          <w:rFonts w:asciiTheme="minorHAnsi" w:hAnsiTheme="minorHAnsi" w:cstheme="minorHAnsi"/>
        </w:rPr>
        <w:t>,</w:t>
      </w:r>
      <w:r w:rsidRPr="002620FE">
        <w:rPr>
          <w:rFonts w:asciiTheme="minorHAnsi" w:hAnsiTheme="minorHAnsi" w:cstheme="minorHAnsi"/>
        </w:rPr>
        <w:t xml:space="preserve"> które mogą wystąpić na każdym etapie diagnostyki i leczenia i mogą skutkować pogorszeniem stanu zdrowia ze zgonem włącznie</w:t>
      </w:r>
    </w:p>
    <w:p w14:paraId="275086FF" w14:textId="4EC5AA3B" w:rsidR="008C1E17" w:rsidRPr="002620FE" w:rsidRDefault="006A5101">
      <w:pPr>
        <w:rPr>
          <w:rFonts w:asciiTheme="minorHAnsi" w:hAnsiTheme="minorHAnsi" w:cstheme="minorHAnsi"/>
        </w:rPr>
      </w:pPr>
      <w:r w:rsidRPr="002620FE">
        <w:rPr>
          <w:rFonts w:asciiTheme="minorHAnsi" w:hAnsiTheme="minorHAnsi" w:cstheme="minorHAnsi"/>
        </w:rPr>
        <w:t>-</w:t>
      </w:r>
      <w:r w:rsidR="00793BCF">
        <w:rPr>
          <w:rFonts w:asciiTheme="minorHAnsi" w:hAnsiTheme="minorHAnsi" w:cstheme="minorHAnsi"/>
        </w:rPr>
        <w:t xml:space="preserve"> </w:t>
      </w:r>
      <w:r w:rsidR="004C0C72" w:rsidRPr="002620FE">
        <w:rPr>
          <w:rFonts w:asciiTheme="minorHAnsi" w:hAnsiTheme="minorHAnsi" w:cstheme="minorHAnsi"/>
        </w:rPr>
        <w:t>powikłaniami,</w:t>
      </w:r>
      <w:r w:rsidRPr="002620FE">
        <w:rPr>
          <w:rFonts w:asciiTheme="minorHAnsi" w:hAnsiTheme="minorHAnsi" w:cstheme="minorHAnsi"/>
        </w:rPr>
        <w:t xml:space="preserve"> które choć nie są wynikiem błędu, to są zdarzeniami niepożądanymi i występują z różną częstością -brakiem oczekiwanego przez Pacjenta i lekarza pozytywnego </w:t>
      </w:r>
      <w:r w:rsidRPr="002620FE">
        <w:rPr>
          <w:rFonts w:asciiTheme="minorHAnsi" w:hAnsiTheme="minorHAnsi" w:cstheme="minorHAnsi"/>
        </w:rPr>
        <w:lastRenderedPageBreak/>
        <w:t>wyniku leczenia, gdyż w żadnej dziedzinie chirurgicznej nie ma metody</w:t>
      </w:r>
      <w:r w:rsidR="004C0C72">
        <w:rPr>
          <w:rFonts w:asciiTheme="minorHAnsi" w:hAnsiTheme="minorHAnsi" w:cstheme="minorHAnsi"/>
        </w:rPr>
        <w:t>,</w:t>
      </w:r>
      <w:r w:rsidRPr="002620FE">
        <w:rPr>
          <w:rFonts w:asciiTheme="minorHAnsi" w:hAnsiTheme="minorHAnsi" w:cstheme="minorHAnsi"/>
        </w:rPr>
        <w:t xml:space="preserve"> która dawałaby 100% skuteczności czy 100% wyleczeń.</w:t>
      </w:r>
    </w:p>
    <w:p w14:paraId="0454D2C8" w14:textId="77777777" w:rsidR="002620FE" w:rsidRPr="002620FE" w:rsidRDefault="002620FE">
      <w:pPr>
        <w:rPr>
          <w:rFonts w:asciiTheme="minorHAnsi" w:hAnsiTheme="minorHAnsi" w:cstheme="minorHAnsi"/>
        </w:rPr>
      </w:pPr>
    </w:p>
    <w:p w14:paraId="40CD703E" w14:textId="48D400D3" w:rsidR="008C1E17" w:rsidRPr="004C0C72" w:rsidRDefault="004C0C72" w:rsidP="004C0C72">
      <w:pPr>
        <w:rPr>
          <w:rFonts w:asciiTheme="minorHAnsi" w:hAnsiTheme="minorHAnsi" w:cstheme="minorHAnsi"/>
          <w:b/>
          <w:bCs/>
        </w:rPr>
      </w:pPr>
      <w:r>
        <w:rPr>
          <w:rFonts w:asciiTheme="minorHAnsi" w:hAnsiTheme="minorHAnsi" w:cstheme="minorHAnsi"/>
          <w:b/>
          <w:bCs/>
        </w:rPr>
        <w:t>1.</w:t>
      </w:r>
      <w:r w:rsidR="006A5101" w:rsidRPr="004C0C72">
        <w:rPr>
          <w:rFonts w:asciiTheme="minorHAnsi" w:hAnsiTheme="minorHAnsi" w:cstheme="minorHAnsi"/>
          <w:b/>
          <w:bCs/>
        </w:rPr>
        <w:t>JAKIE ZNIECZULENIE ZOSTANIE ZASTOSOWANE?</w:t>
      </w:r>
    </w:p>
    <w:p w14:paraId="5630E210" w14:textId="77777777" w:rsidR="004C0C72" w:rsidRPr="004C0C72" w:rsidRDefault="004C0C72" w:rsidP="004C0C72">
      <w:pPr>
        <w:rPr>
          <w:rFonts w:asciiTheme="minorHAnsi" w:hAnsiTheme="minorHAnsi" w:cstheme="minorHAnsi"/>
          <w:b/>
          <w:bCs/>
        </w:rPr>
      </w:pPr>
    </w:p>
    <w:p w14:paraId="2457DA95" w14:textId="6A4CF011" w:rsidR="008C1E17" w:rsidRPr="002620FE" w:rsidRDefault="006A5101" w:rsidP="004C0C72">
      <w:pPr>
        <w:jc w:val="both"/>
        <w:rPr>
          <w:rFonts w:asciiTheme="minorHAnsi" w:hAnsiTheme="minorHAnsi" w:cstheme="minorHAnsi"/>
        </w:rPr>
      </w:pPr>
      <w:r w:rsidRPr="002620FE">
        <w:rPr>
          <w:rFonts w:asciiTheme="minorHAnsi" w:hAnsiTheme="minorHAnsi" w:cstheme="minorHAnsi"/>
        </w:rPr>
        <w:t>Z</w:t>
      </w:r>
      <w:r w:rsidRPr="002620FE">
        <w:rPr>
          <w:rFonts w:asciiTheme="minorHAnsi" w:hAnsiTheme="minorHAnsi" w:cstheme="minorHAnsi"/>
        </w:rPr>
        <w:t>abieg wykonuje się w znieczuleniu miejscowo-dożylnym (</w:t>
      </w:r>
      <w:proofErr w:type="spellStart"/>
      <w:r w:rsidRPr="002620FE">
        <w:rPr>
          <w:rFonts w:asciiTheme="minorHAnsi" w:hAnsiTheme="minorHAnsi" w:cstheme="minorHAnsi"/>
        </w:rPr>
        <w:t>analgosedacja</w:t>
      </w:r>
      <w:proofErr w:type="spellEnd"/>
      <w:r w:rsidRPr="002620FE">
        <w:rPr>
          <w:rFonts w:asciiTheme="minorHAnsi" w:hAnsiTheme="minorHAnsi" w:cstheme="minorHAnsi"/>
        </w:rPr>
        <w:t xml:space="preserve">). Lekarz anestezjolog podaje leki przeciwbólowe i sedatywne </w:t>
      </w:r>
      <w:r w:rsidR="004C0C72" w:rsidRPr="002620FE">
        <w:rPr>
          <w:rFonts w:asciiTheme="minorHAnsi" w:hAnsiTheme="minorHAnsi" w:cstheme="minorHAnsi"/>
        </w:rPr>
        <w:t>dożylnie</w:t>
      </w:r>
      <w:r w:rsidRPr="002620FE">
        <w:rPr>
          <w:rFonts w:asciiTheme="minorHAnsi" w:hAnsiTheme="minorHAnsi" w:cstheme="minorHAnsi"/>
        </w:rPr>
        <w:t xml:space="preserve">, a operator w okolicę wprowadzania elektrody </w:t>
      </w:r>
      <w:proofErr w:type="spellStart"/>
      <w:r w:rsidRPr="002620FE">
        <w:rPr>
          <w:rFonts w:asciiTheme="minorHAnsi" w:hAnsiTheme="minorHAnsi" w:cstheme="minorHAnsi"/>
        </w:rPr>
        <w:t>koblacyjnej</w:t>
      </w:r>
      <w:proofErr w:type="spellEnd"/>
      <w:r w:rsidRPr="002620FE">
        <w:rPr>
          <w:rFonts w:asciiTheme="minorHAnsi" w:hAnsiTheme="minorHAnsi" w:cstheme="minorHAnsi"/>
        </w:rPr>
        <w:t xml:space="preserve"> podaje znieczulenie miejscowe. Pacjent w trakcie zabiegu nie jest </w:t>
      </w:r>
      <w:proofErr w:type="spellStart"/>
      <w:r w:rsidRPr="002620FE">
        <w:rPr>
          <w:rFonts w:asciiTheme="minorHAnsi" w:hAnsiTheme="minorHAnsi" w:cstheme="minorHAnsi"/>
        </w:rPr>
        <w:t>intubowany</w:t>
      </w:r>
      <w:proofErr w:type="spellEnd"/>
      <w:r w:rsidRPr="002620FE">
        <w:rPr>
          <w:rFonts w:asciiTheme="minorHAnsi" w:hAnsiTheme="minorHAnsi" w:cstheme="minorHAnsi"/>
        </w:rPr>
        <w:t>, oddycha samodzielnie i pozostaje w kontakcie słownym z operatorem, anestezjologiem i zespołem leczącym.</w:t>
      </w:r>
    </w:p>
    <w:p w14:paraId="59695AB9" w14:textId="77777777" w:rsidR="008C1E17" w:rsidRPr="002620FE" w:rsidRDefault="008C1E17">
      <w:pPr>
        <w:rPr>
          <w:rFonts w:asciiTheme="minorHAnsi" w:hAnsiTheme="minorHAnsi" w:cstheme="minorHAnsi"/>
        </w:rPr>
      </w:pPr>
    </w:p>
    <w:p w14:paraId="54B6AA0D" w14:textId="77777777" w:rsidR="004C0C72" w:rsidRDefault="006A5101">
      <w:pPr>
        <w:rPr>
          <w:rFonts w:asciiTheme="minorHAnsi" w:hAnsiTheme="minorHAnsi" w:cstheme="minorHAnsi"/>
          <w:b/>
          <w:bCs/>
          <w:szCs w:val="27"/>
        </w:rPr>
      </w:pPr>
      <w:r w:rsidRPr="002620FE">
        <w:rPr>
          <w:rFonts w:asciiTheme="minorHAnsi" w:hAnsiTheme="minorHAnsi" w:cstheme="minorHAnsi"/>
          <w:b/>
          <w:bCs/>
          <w:szCs w:val="27"/>
        </w:rPr>
        <w:t xml:space="preserve">2. </w:t>
      </w:r>
      <w:r w:rsidRPr="002620FE">
        <w:rPr>
          <w:rFonts w:asciiTheme="minorHAnsi" w:hAnsiTheme="minorHAnsi" w:cstheme="minorHAnsi"/>
          <w:b/>
          <w:bCs/>
          <w:szCs w:val="27"/>
        </w:rPr>
        <w:t>NA CZYM POLEGA ZABIEG?</w:t>
      </w:r>
    </w:p>
    <w:p w14:paraId="20320A40" w14:textId="4DE13B8F" w:rsidR="008C1E17" w:rsidRPr="002620FE" w:rsidRDefault="006A5101" w:rsidP="004C0C72">
      <w:pPr>
        <w:jc w:val="both"/>
        <w:rPr>
          <w:rFonts w:asciiTheme="minorHAnsi" w:hAnsiTheme="minorHAnsi" w:cstheme="minorHAnsi"/>
        </w:rPr>
      </w:pPr>
      <w:r w:rsidRPr="002620FE">
        <w:rPr>
          <w:rFonts w:asciiTheme="minorHAnsi" w:hAnsiTheme="minorHAnsi" w:cstheme="minorHAnsi"/>
          <w:b/>
          <w:bCs/>
          <w:szCs w:val="27"/>
        </w:rPr>
        <w:br/>
      </w:r>
      <w:r w:rsidRPr="002620FE">
        <w:rPr>
          <w:rFonts w:asciiTheme="minorHAnsi" w:hAnsiTheme="minorHAnsi" w:cstheme="minorHAnsi"/>
        </w:rPr>
        <w:t xml:space="preserve">Zabieg </w:t>
      </w:r>
      <w:proofErr w:type="spellStart"/>
      <w:r w:rsidRPr="002620FE">
        <w:rPr>
          <w:rFonts w:asciiTheme="minorHAnsi" w:hAnsiTheme="minorHAnsi" w:cstheme="minorHAnsi"/>
        </w:rPr>
        <w:t>discectomii</w:t>
      </w:r>
      <w:proofErr w:type="spellEnd"/>
      <w:r w:rsidRPr="002620FE">
        <w:rPr>
          <w:rFonts w:asciiTheme="minorHAnsi" w:hAnsiTheme="minorHAnsi" w:cstheme="minorHAnsi"/>
        </w:rPr>
        <w:t xml:space="preserve">- </w:t>
      </w:r>
      <w:proofErr w:type="spellStart"/>
      <w:r w:rsidRPr="002620FE">
        <w:rPr>
          <w:rFonts w:asciiTheme="minorHAnsi" w:hAnsiTheme="minorHAnsi" w:cstheme="minorHAnsi"/>
        </w:rPr>
        <w:t>nukleoplastyki</w:t>
      </w:r>
      <w:proofErr w:type="spellEnd"/>
      <w:r w:rsidRPr="002620FE">
        <w:rPr>
          <w:rFonts w:asciiTheme="minorHAnsi" w:hAnsiTheme="minorHAnsi" w:cstheme="minorHAnsi"/>
        </w:rPr>
        <w:t xml:space="preserve"> dysku metodą </w:t>
      </w:r>
      <w:proofErr w:type="spellStart"/>
      <w:r w:rsidRPr="002620FE">
        <w:rPr>
          <w:rFonts w:asciiTheme="minorHAnsi" w:hAnsiTheme="minorHAnsi" w:cstheme="minorHAnsi"/>
        </w:rPr>
        <w:t>koblacji</w:t>
      </w:r>
      <w:proofErr w:type="spellEnd"/>
      <w:r w:rsidRPr="002620FE">
        <w:rPr>
          <w:rFonts w:asciiTheme="minorHAnsi" w:hAnsiTheme="minorHAnsi" w:cstheme="minorHAnsi"/>
        </w:rPr>
        <w:t xml:space="preserve"> w odcinku lędźwiowym lub piersiowym jest operacją polegającą na zmniejszeniu ciśnienia w obrębie jądra miażdżystego dysku oraz redukcji masy wypukliny jądra miażdżystego. Zabieg ten wykonywany jest z dostępu </w:t>
      </w:r>
      <w:proofErr w:type="spellStart"/>
      <w:r w:rsidRPr="002620FE">
        <w:rPr>
          <w:rFonts w:asciiTheme="minorHAnsi" w:hAnsiTheme="minorHAnsi" w:cstheme="minorHAnsi"/>
        </w:rPr>
        <w:t>tylno</w:t>
      </w:r>
      <w:proofErr w:type="spellEnd"/>
      <w:r w:rsidRPr="002620FE">
        <w:rPr>
          <w:rFonts w:asciiTheme="minorHAnsi" w:hAnsiTheme="minorHAnsi" w:cstheme="minorHAnsi"/>
        </w:rPr>
        <w:t xml:space="preserve"> - bocznego w przypadku odcinka lędźwiowego lub piersiowego W trakcie zabiegu do dekompresji dysku (usunięcia części jądra miażdżystego) wykorzystywana jest tzw. plazma gazowa.</w:t>
      </w:r>
    </w:p>
    <w:p w14:paraId="3ABFED40" w14:textId="789B60B6" w:rsidR="008C1E17" w:rsidRPr="002620FE" w:rsidRDefault="006A5101" w:rsidP="004C0C72">
      <w:pPr>
        <w:jc w:val="both"/>
        <w:rPr>
          <w:rFonts w:asciiTheme="minorHAnsi" w:hAnsiTheme="minorHAnsi" w:cstheme="minorHAnsi"/>
        </w:rPr>
      </w:pPr>
      <w:r w:rsidRPr="002620FE">
        <w:rPr>
          <w:rFonts w:asciiTheme="minorHAnsi" w:hAnsiTheme="minorHAnsi" w:cstheme="minorHAnsi"/>
          <w:b/>
          <w:bCs/>
          <w:szCs w:val="27"/>
        </w:rPr>
        <w:br/>
      </w:r>
      <w:r w:rsidRPr="002620FE">
        <w:rPr>
          <w:rFonts w:asciiTheme="minorHAnsi" w:hAnsiTheme="minorHAnsi" w:cstheme="minorHAnsi"/>
          <w:szCs w:val="27"/>
        </w:rPr>
        <w:t xml:space="preserve">Jest ona wytwarzana przez specjalne urządzenie i przenoszona do wnętrza dysku przez specjalnie skonstruowana </w:t>
      </w:r>
      <w:r w:rsidR="004C0C72" w:rsidRPr="002620FE">
        <w:rPr>
          <w:rFonts w:asciiTheme="minorHAnsi" w:hAnsiTheme="minorHAnsi" w:cstheme="minorHAnsi"/>
          <w:szCs w:val="27"/>
        </w:rPr>
        <w:t>elektrodę</w:t>
      </w:r>
      <w:r w:rsidRPr="002620FE">
        <w:rPr>
          <w:rFonts w:asciiTheme="minorHAnsi" w:hAnsiTheme="minorHAnsi" w:cstheme="minorHAnsi"/>
          <w:szCs w:val="27"/>
        </w:rPr>
        <w:t xml:space="preserve"> Elektroda wprowadzana jest poprzez prowadnice wprowadzona do dysku pod kontrol</w:t>
      </w:r>
      <w:r w:rsidR="004C0C72">
        <w:rPr>
          <w:rFonts w:asciiTheme="minorHAnsi" w:hAnsiTheme="minorHAnsi" w:cstheme="minorHAnsi"/>
          <w:szCs w:val="27"/>
        </w:rPr>
        <w:t>ą</w:t>
      </w:r>
      <w:r w:rsidRPr="002620FE">
        <w:rPr>
          <w:rFonts w:asciiTheme="minorHAnsi" w:hAnsiTheme="minorHAnsi" w:cstheme="minorHAnsi"/>
          <w:szCs w:val="27"/>
        </w:rPr>
        <w:t xml:space="preserve"> monitora </w:t>
      </w:r>
      <w:proofErr w:type="spellStart"/>
      <w:r w:rsidRPr="002620FE">
        <w:rPr>
          <w:rFonts w:asciiTheme="minorHAnsi" w:hAnsiTheme="minorHAnsi" w:cstheme="minorHAnsi"/>
          <w:szCs w:val="27"/>
        </w:rPr>
        <w:t>fluoroskopowego</w:t>
      </w:r>
      <w:proofErr w:type="spellEnd"/>
      <w:r w:rsidRPr="002620FE">
        <w:rPr>
          <w:rFonts w:asciiTheme="minorHAnsi" w:hAnsiTheme="minorHAnsi" w:cstheme="minorHAnsi"/>
          <w:szCs w:val="27"/>
        </w:rPr>
        <w:t xml:space="preserve"> Zabieg polega na wykonaniu kilku kanałów w obrębie dysku, co zmniejsza objętość jądra miażdżystego dysku i wypukliny Jest to zimne odparowanie jądra </w:t>
      </w:r>
      <w:r w:rsidR="004C0C72" w:rsidRPr="002620FE">
        <w:rPr>
          <w:rFonts w:asciiTheme="minorHAnsi" w:hAnsiTheme="minorHAnsi" w:cstheme="minorHAnsi"/>
          <w:szCs w:val="27"/>
        </w:rPr>
        <w:t>miażdżystego</w:t>
      </w:r>
      <w:r w:rsidRPr="002620FE">
        <w:rPr>
          <w:rFonts w:asciiTheme="minorHAnsi" w:hAnsiTheme="minorHAnsi" w:cstheme="minorHAnsi"/>
          <w:szCs w:val="27"/>
        </w:rPr>
        <w:t xml:space="preserve"> dysku Temperatura wytwarzanej plazmy wynosi ok 40st.C. Brak jest termicznego uszkodzenia tkanek. Zabieg można wykonywać jednocześnie na kilku poziomach</w:t>
      </w:r>
    </w:p>
    <w:p w14:paraId="6FFD8C56" w14:textId="77777777" w:rsidR="008C1E17" w:rsidRPr="002620FE" w:rsidRDefault="008C1E17" w:rsidP="004C0C72">
      <w:pPr>
        <w:jc w:val="both"/>
        <w:rPr>
          <w:rFonts w:asciiTheme="minorHAnsi" w:hAnsiTheme="minorHAnsi" w:cstheme="minorHAnsi"/>
        </w:rPr>
      </w:pPr>
    </w:p>
    <w:p w14:paraId="6CFDA225" w14:textId="677BA4D0" w:rsidR="008C1E17" w:rsidRPr="002620FE" w:rsidRDefault="006A5101" w:rsidP="004C0C72">
      <w:pPr>
        <w:jc w:val="both"/>
        <w:rPr>
          <w:rFonts w:asciiTheme="minorHAnsi" w:hAnsiTheme="minorHAnsi" w:cstheme="minorHAnsi"/>
        </w:rPr>
      </w:pPr>
      <w:r w:rsidRPr="002620FE">
        <w:rPr>
          <w:rFonts w:asciiTheme="minorHAnsi" w:hAnsiTheme="minorHAnsi" w:cstheme="minorHAnsi"/>
        </w:rPr>
        <w:t xml:space="preserve">Alternatywną metodą leczenia objawowej wypukliny dysku na </w:t>
      </w:r>
      <w:r w:rsidR="004C0C72" w:rsidRPr="002620FE">
        <w:rPr>
          <w:rFonts w:asciiTheme="minorHAnsi" w:hAnsiTheme="minorHAnsi" w:cstheme="minorHAnsi"/>
        </w:rPr>
        <w:t>takim</w:t>
      </w:r>
      <w:r w:rsidRPr="002620FE">
        <w:rPr>
          <w:rFonts w:asciiTheme="minorHAnsi" w:hAnsiTheme="minorHAnsi" w:cstheme="minorHAnsi"/>
        </w:rPr>
        <w:t xml:space="preserve"> etapie zaawansowania choroby jest </w:t>
      </w:r>
      <w:r w:rsidR="004C0C72" w:rsidRPr="002620FE">
        <w:rPr>
          <w:rFonts w:asciiTheme="minorHAnsi" w:hAnsiTheme="minorHAnsi" w:cstheme="minorHAnsi"/>
        </w:rPr>
        <w:t>zabieg</w:t>
      </w:r>
      <w:r w:rsidRPr="002620FE">
        <w:rPr>
          <w:rFonts w:asciiTheme="minorHAnsi" w:hAnsiTheme="minorHAnsi" w:cstheme="minorHAnsi"/>
        </w:rPr>
        <w:t xml:space="preserve"> PLOD </w:t>
      </w:r>
      <w:proofErr w:type="spellStart"/>
      <w:r w:rsidRPr="002620FE">
        <w:rPr>
          <w:rFonts w:asciiTheme="minorHAnsi" w:hAnsiTheme="minorHAnsi" w:cstheme="minorHAnsi"/>
        </w:rPr>
        <w:t>IDETlub</w:t>
      </w:r>
      <w:proofErr w:type="spellEnd"/>
      <w:r w:rsidRPr="002620FE">
        <w:rPr>
          <w:rFonts w:asciiTheme="minorHAnsi" w:hAnsiTheme="minorHAnsi" w:cstheme="minorHAnsi"/>
        </w:rPr>
        <w:t xml:space="preserve"> </w:t>
      </w:r>
      <w:proofErr w:type="spellStart"/>
      <w:r w:rsidRPr="002620FE">
        <w:rPr>
          <w:rFonts w:asciiTheme="minorHAnsi" w:hAnsiTheme="minorHAnsi" w:cstheme="minorHAnsi"/>
        </w:rPr>
        <w:t>discectomia</w:t>
      </w:r>
      <w:proofErr w:type="spellEnd"/>
      <w:r w:rsidRPr="002620FE">
        <w:rPr>
          <w:rFonts w:asciiTheme="minorHAnsi" w:hAnsiTheme="minorHAnsi" w:cstheme="minorHAnsi"/>
        </w:rPr>
        <w:t xml:space="preserve"> endoskopowa. Alternatywą jest też kontynuacja leczenia zachowawczego farmakoterapii fizjoterapii i rehabilitacji</w:t>
      </w:r>
    </w:p>
    <w:p w14:paraId="59425CA7" w14:textId="77777777" w:rsidR="008C1E17" w:rsidRPr="002620FE" w:rsidRDefault="006A5101" w:rsidP="004C0C72">
      <w:pPr>
        <w:jc w:val="both"/>
        <w:rPr>
          <w:rFonts w:asciiTheme="minorHAnsi" w:hAnsiTheme="minorHAnsi" w:cstheme="minorHAnsi"/>
        </w:rPr>
      </w:pPr>
      <w:r w:rsidRPr="002620FE">
        <w:rPr>
          <w:rFonts w:asciiTheme="minorHAnsi" w:hAnsiTheme="minorHAnsi" w:cstheme="minorHAnsi"/>
        </w:rPr>
        <w:t xml:space="preserve">Decyzje o rodzaju leczenia podejmuje dobrze uświadomiony Pacjent wraz z lekarzem. </w:t>
      </w:r>
    </w:p>
    <w:p w14:paraId="61E94C35" w14:textId="77777777" w:rsidR="008C1E17" w:rsidRPr="002620FE" w:rsidRDefault="008C1E17" w:rsidP="004C0C72">
      <w:pPr>
        <w:jc w:val="both"/>
        <w:rPr>
          <w:rFonts w:asciiTheme="minorHAnsi" w:hAnsiTheme="minorHAnsi" w:cstheme="minorHAnsi"/>
        </w:rPr>
      </w:pPr>
    </w:p>
    <w:p w14:paraId="4E1D696A" w14:textId="34904302" w:rsidR="008C1E17" w:rsidRPr="002620FE" w:rsidRDefault="006A5101" w:rsidP="004C0C72">
      <w:pPr>
        <w:jc w:val="both"/>
        <w:rPr>
          <w:rFonts w:asciiTheme="minorHAnsi" w:hAnsiTheme="minorHAnsi" w:cstheme="minorHAnsi"/>
        </w:rPr>
      </w:pPr>
      <w:r w:rsidRPr="002620FE">
        <w:rPr>
          <w:rFonts w:asciiTheme="minorHAnsi" w:hAnsiTheme="minorHAnsi" w:cstheme="minorHAnsi"/>
        </w:rPr>
        <w:t xml:space="preserve">Zabieg wykonywany jest z dojścia tylno-bocznego. Dojście to omija </w:t>
      </w:r>
      <w:r w:rsidR="004C0C72" w:rsidRPr="002620FE">
        <w:rPr>
          <w:rFonts w:asciiTheme="minorHAnsi" w:hAnsiTheme="minorHAnsi" w:cstheme="minorHAnsi"/>
        </w:rPr>
        <w:t>zupełnie</w:t>
      </w:r>
      <w:r w:rsidRPr="002620FE">
        <w:rPr>
          <w:rFonts w:asciiTheme="minorHAnsi" w:hAnsiTheme="minorHAnsi" w:cstheme="minorHAnsi"/>
        </w:rPr>
        <w:t xml:space="preserve"> kana</w:t>
      </w:r>
      <w:r w:rsidR="004C0C72">
        <w:rPr>
          <w:rFonts w:asciiTheme="minorHAnsi" w:hAnsiTheme="minorHAnsi" w:cstheme="minorHAnsi"/>
        </w:rPr>
        <w:t>ł</w:t>
      </w:r>
      <w:r w:rsidRPr="002620FE">
        <w:rPr>
          <w:rFonts w:asciiTheme="minorHAnsi" w:hAnsiTheme="minorHAnsi" w:cstheme="minorHAnsi"/>
        </w:rPr>
        <w:t xml:space="preserve"> kręgowy, w którym z zależności od odcinka kręgosłupa znajdują się takie delikatne struktury jak rdzeń kręgowy, worek oponowy, korzenie nerwowe, naczynia I inne W worku oponowym znajduje się płyn mózgowo-rdzeniowy Ominięcie tych struktur w dojściu zabiegowym do przepukliny dysku znacznie zmniejsza </w:t>
      </w:r>
      <w:r w:rsidR="004C0C72" w:rsidRPr="002620FE">
        <w:rPr>
          <w:rFonts w:asciiTheme="minorHAnsi" w:hAnsiTheme="minorHAnsi" w:cstheme="minorHAnsi"/>
        </w:rPr>
        <w:t>możliwość</w:t>
      </w:r>
      <w:r w:rsidRPr="002620FE">
        <w:rPr>
          <w:rFonts w:asciiTheme="minorHAnsi" w:hAnsiTheme="minorHAnsi" w:cstheme="minorHAnsi"/>
        </w:rPr>
        <w:t xml:space="preserve"> ich traumatyzacji (uszkodzenia), Nie oznacza to ze dojście to jest </w:t>
      </w:r>
      <w:r w:rsidR="004C0C72" w:rsidRPr="002620FE">
        <w:rPr>
          <w:rFonts w:asciiTheme="minorHAnsi" w:hAnsiTheme="minorHAnsi" w:cstheme="minorHAnsi"/>
        </w:rPr>
        <w:t>całkowicie</w:t>
      </w:r>
      <w:r w:rsidRPr="002620FE">
        <w:rPr>
          <w:rFonts w:asciiTheme="minorHAnsi" w:hAnsiTheme="minorHAnsi" w:cstheme="minorHAnsi"/>
        </w:rPr>
        <w:t xml:space="preserve"> bezpieczne do uszkodzenia w/w nie może dojść</w:t>
      </w:r>
      <w:r w:rsidR="004C0C72">
        <w:rPr>
          <w:rFonts w:asciiTheme="minorHAnsi" w:hAnsiTheme="minorHAnsi" w:cstheme="minorHAnsi"/>
        </w:rPr>
        <w:t>.</w:t>
      </w:r>
    </w:p>
    <w:p w14:paraId="5961F161" w14:textId="77777777" w:rsidR="008C1E17" w:rsidRPr="002620FE" w:rsidRDefault="008C1E17">
      <w:pPr>
        <w:rPr>
          <w:rFonts w:asciiTheme="minorHAnsi" w:hAnsiTheme="minorHAnsi" w:cstheme="minorHAnsi"/>
        </w:rPr>
      </w:pPr>
    </w:p>
    <w:p w14:paraId="5450B55B" w14:textId="59AE3BF9" w:rsidR="008C1E17" w:rsidRDefault="006A5101">
      <w:pPr>
        <w:rPr>
          <w:rFonts w:asciiTheme="minorHAnsi" w:hAnsiTheme="minorHAnsi" w:cstheme="minorHAnsi"/>
          <w:b/>
          <w:bCs/>
        </w:rPr>
      </w:pPr>
      <w:r w:rsidRPr="002620FE">
        <w:rPr>
          <w:rFonts w:asciiTheme="minorHAnsi" w:hAnsiTheme="minorHAnsi" w:cstheme="minorHAnsi"/>
          <w:b/>
          <w:bCs/>
        </w:rPr>
        <w:t>3. WSKAZANIA DO ZABIEGU</w:t>
      </w:r>
    </w:p>
    <w:p w14:paraId="57416852" w14:textId="77777777" w:rsidR="004C0C72" w:rsidRPr="002620FE" w:rsidRDefault="004C0C72">
      <w:pPr>
        <w:rPr>
          <w:rFonts w:asciiTheme="minorHAnsi" w:hAnsiTheme="minorHAnsi" w:cstheme="minorHAnsi"/>
          <w:b/>
          <w:bCs/>
        </w:rPr>
      </w:pPr>
    </w:p>
    <w:p w14:paraId="374A35BB" w14:textId="724CE69D" w:rsidR="008C1E17" w:rsidRPr="002620FE" w:rsidRDefault="006A5101">
      <w:pPr>
        <w:rPr>
          <w:rFonts w:asciiTheme="minorHAnsi" w:hAnsiTheme="minorHAnsi" w:cstheme="minorHAnsi"/>
        </w:rPr>
      </w:pPr>
      <w:r w:rsidRPr="002620FE">
        <w:rPr>
          <w:rFonts w:asciiTheme="minorHAnsi" w:hAnsiTheme="minorHAnsi" w:cstheme="minorHAnsi"/>
        </w:rPr>
        <w:t>Wypuklina dysku (</w:t>
      </w:r>
      <w:proofErr w:type="spellStart"/>
      <w:r w:rsidRPr="002620FE">
        <w:rPr>
          <w:rFonts w:asciiTheme="minorHAnsi" w:hAnsiTheme="minorHAnsi" w:cstheme="minorHAnsi"/>
        </w:rPr>
        <w:t>protruzja</w:t>
      </w:r>
      <w:proofErr w:type="spellEnd"/>
      <w:r w:rsidRPr="002620FE">
        <w:rPr>
          <w:rFonts w:asciiTheme="minorHAnsi" w:hAnsiTheme="minorHAnsi" w:cstheme="minorHAnsi"/>
        </w:rPr>
        <w:t>) objawowa nie poddająca się leczeniu zachowawczemu</w:t>
      </w:r>
      <w:r w:rsidR="004C0C72">
        <w:rPr>
          <w:rFonts w:asciiTheme="minorHAnsi" w:hAnsiTheme="minorHAnsi" w:cstheme="minorHAnsi"/>
        </w:rPr>
        <w:t>.</w:t>
      </w:r>
    </w:p>
    <w:p w14:paraId="34FC2053" w14:textId="77777777" w:rsidR="008C1E17" w:rsidRPr="002620FE" w:rsidRDefault="008C1E17">
      <w:pPr>
        <w:rPr>
          <w:rFonts w:asciiTheme="minorHAnsi" w:hAnsiTheme="minorHAnsi" w:cstheme="minorHAnsi"/>
        </w:rPr>
      </w:pPr>
    </w:p>
    <w:p w14:paraId="500FFAFD" w14:textId="0C3FB300" w:rsidR="008C1E17" w:rsidRPr="002620FE" w:rsidRDefault="006A5101">
      <w:pPr>
        <w:rPr>
          <w:rFonts w:asciiTheme="minorHAnsi" w:hAnsiTheme="minorHAnsi" w:cstheme="minorHAnsi"/>
          <w:b/>
          <w:bCs/>
        </w:rPr>
      </w:pPr>
      <w:r w:rsidRPr="002620FE">
        <w:rPr>
          <w:rFonts w:asciiTheme="minorHAnsi" w:hAnsiTheme="minorHAnsi" w:cstheme="minorHAnsi"/>
          <w:b/>
          <w:bCs/>
        </w:rPr>
        <w:lastRenderedPageBreak/>
        <w:t>4. JAKIE SĄ OGÓLNE RYZYKA ZABIEGÓW OPERACYJNYCH?</w:t>
      </w:r>
    </w:p>
    <w:p w14:paraId="101CAE41" w14:textId="7947BF6E" w:rsidR="008C1E17" w:rsidRPr="002620FE" w:rsidRDefault="004C0C72" w:rsidP="00920A6D">
      <w:pPr>
        <w:jc w:val="both"/>
        <w:rPr>
          <w:rFonts w:asciiTheme="minorHAnsi" w:hAnsiTheme="minorHAnsi" w:cstheme="minorHAnsi"/>
        </w:rPr>
      </w:pPr>
      <w:r w:rsidRPr="002620FE">
        <w:rPr>
          <w:rFonts w:asciiTheme="minorHAnsi" w:hAnsiTheme="minorHAnsi" w:cstheme="minorHAnsi"/>
        </w:rPr>
        <w:t>Można</w:t>
      </w:r>
      <w:r w:rsidR="006A5101" w:rsidRPr="002620FE">
        <w:rPr>
          <w:rFonts w:asciiTheme="minorHAnsi" w:hAnsiTheme="minorHAnsi" w:cstheme="minorHAnsi"/>
        </w:rPr>
        <w:t xml:space="preserve"> powiedzieć ze ogólne ryzyka zabiegów operacyjnych są </w:t>
      </w:r>
      <w:r w:rsidRPr="002620FE">
        <w:rPr>
          <w:rFonts w:asciiTheme="minorHAnsi" w:hAnsiTheme="minorHAnsi" w:cstheme="minorHAnsi"/>
        </w:rPr>
        <w:t>każde</w:t>
      </w:r>
      <w:r w:rsidR="006A5101" w:rsidRPr="002620FE">
        <w:rPr>
          <w:rFonts w:asciiTheme="minorHAnsi" w:hAnsiTheme="minorHAnsi" w:cstheme="minorHAnsi"/>
        </w:rPr>
        <w:t xml:space="preserve"> </w:t>
      </w:r>
      <w:r w:rsidRPr="002620FE">
        <w:rPr>
          <w:rFonts w:asciiTheme="minorHAnsi" w:hAnsiTheme="minorHAnsi" w:cstheme="minorHAnsi"/>
        </w:rPr>
        <w:t>możliwe</w:t>
      </w:r>
      <w:r w:rsidR="006A5101" w:rsidRPr="002620FE">
        <w:rPr>
          <w:rFonts w:asciiTheme="minorHAnsi" w:hAnsiTheme="minorHAnsi" w:cstheme="minorHAnsi"/>
        </w:rPr>
        <w:t xml:space="preserve">. Począwszy od niewielkich, przejściowych </w:t>
      </w:r>
      <w:r w:rsidRPr="002620FE">
        <w:rPr>
          <w:rFonts w:asciiTheme="minorHAnsi" w:hAnsiTheme="minorHAnsi" w:cstheme="minorHAnsi"/>
        </w:rPr>
        <w:t>aż</w:t>
      </w:r>
      <w:r w:rsidR="006A5101" w:rsidRPr="002620FE">
        <w:rPr>
          <w:rFonts w:asciiTheme="minorHAnsi" w:hAnsiTheme="minorHAnsi" w:cstheme="minorHAnsi"/>
        </w:rPr>
        <w:t xml:space="preserve"> do poważnych długoterminowych a nawet zgonów w okresie okołooperacyjnym. Z reguły jednak w przypadku blokady diagnostycznej nie dochodzi do komplikacji, jakkolwiek ryzyko zabiegów operacyjnych/ interwencji lekarskiej </w:t>
      </w:r>
      <w:r w:rsidRPr="002620FE">
        <w:rPr>
          <w:rFonts w:asciiTheme="minorHAnsi" w:hAnsiTheme="minorHAnsi" w:cstheme="minorHAnsi"/>
        </w:rPr>
        <w:t>zależy</w:t>
      </w:r>
      <w:r w:rsidR="006A5101" w:rsidRPr="002620FE">
        <w:rPr>
          <w:rFonts w:asciiTheme="minorHAnsi" w:hAnsiTheme="minorHAnsi" w:cstheme="minorHAnsi"/>
        </w:rPr>
        <w:t xml:space="preserve"> tez od </w:t>
      </w:r>
      <w:r w:rsidR="006A5101" w:rsidRPr="002620FE">
        <w:rPr>
          <w:rFonts w:asciiTheme="minorHAnsi" w:hAnsiTheme="minorHAnsi" w:cstheme="minorHAnsi"/>
        </w:rPr>
        <w:t>ogólnego stanu zdrowia pacjenta, poprzednich interwencji, operacji. urazów innych towarzyszących schorzeń W celu identyfikacji źródeł zagrożeń w czasie zabiegu prosimy o odpowiedz na następujące pytania powiadomienia lekarza i personel pielęgniarski o wszystkich w/w okolicznościach.</w:t>
      </w:r>
    </w:p>
    <w:p w14:paraId="3755AE22" w14:textId="77777777" w:rsidR="008C1E17" w:rsidRPr="002620FE" w:rsidRDefault="008C1E17">
      <w:pPr>
        <w:rPr>
          <w:rFonts w:asciiTheme="minorHAnsi" w:hAnsiTheme="minorHAnsi" w:cstheme="minorHAnsi"/>
        </w:rPr>
      </w:pPr>
    </w:p>
    <w:p w14:paraId="6D0622DE" w14:textId="66512C27" w:rsidR="008C1E17" w:rsidRPr="002620FE" w:rsidRDefault="006A5101" w:rsidP="00920A6D">
      <w:pPr>
        <w:jc w:val="both"/>
        <w:rPr>
          <w:rFonts w:asciiTheme="minorHAnsi" w:hAnsiTheme="minorHAnsi" w:cstheme="minorHAnsi"/>
        </w:rPr>
      </w:pPr>
      <w:r w:rsidRPr="002620FE">
        <w:rPr>
          <w:rFonts w:asciiTheme="minorHAnsi" w:hAnsiTheme="minorHAnsi" w:cstheme="minorHAnsi"/>
          <w:b/>
          <w:bCs/>
        </w:rPr>
        <w:t>UWAGA</w:t>
      </w:r>
      <w:r w:rsidRPr="002620FE">
        <w:rPr>
          <w:rFonts w:asciiTheme="minorHAnsi" w:hAnsiTheme="minorHAnsi" w:cstheme="minorHAnsi"/>
        </w:rPr>
        <w:t xml:space="preserve">! Leki w tygodniu przed operacja/ zażywać wyłącznie w porozumieniu z lekarzem. Jeśli </w:t>
      </w:r>
      <w:r w:rsidR="00793BCF" w:rsidRPr="002620FE">
        <w:rPr>
          <w:rFonts w:asciiTheme="minorHAnsi" w:hAnsiTheme="minorHAnsi" w:cstheme="minorHAnsi"/>
        </w:rPr>
        <w:t>inaczej</w:t>
      </w:r>
      <w:r w:rsidRPr="002620FE">
        <w:rPr>
          <w:rFonts w:asciiTheme="minorHAnsi" w:hAnsiTheme="minorHAnsi" w:cstheme="minorHAnsi"/>
        </w:rPr>
        <w:t xml:space="preserve"> nie </w:t>
      </w:r>
      <w:r w:rsidR="00793BCF" w:rsidRPr="002620FE">
        <w:rPr>
          <w:rFonts w:asciiTheme="minorHAnsi" w:hAnsiTheme="minorHAnsi" w:cstheme="minorHAnsi"/>
        </w:rPr>
        <w:t>zostało</w:t>
      </w:r>
      <w:r w:rsidRPr="002620FE">
        <w:rPr>
          <w:rFonts w:asciiTheme="minorHAnsi" w:hAnsiTheme="minorHAnsi" w:cstheme="minorHAnsi"/>
        </w:rPr>
        <w:t xml:space="preserve"> zlecone, leki przeciwkrzepliwe jak np. aspiryna (</w:t>
      </w:r>
      <w:proofErr w:type="spellStart"/>
      <w:r w:rsidRPr="002620FE">
        <w:rPr>
          <w:rFonts w:asciiTheme="minorHAnsi" w:hAnsiTheme="minorHAnsi" w:cstheme="minorHAnsi"/>
        </w:rPr>
        <w:t>Acard</w:t>
      </w:r>
      <w:proofErr w:type="spellEnd"/>
      <w:r w:rsidR="00793BCF">
        <w:rPr>
          <w:rFonts w:asciiTheme="minorHAnsi" w:hAnsiTheme="minorHAnsi" w:cstheme="minorHAnsi"/>
        </w:rPr>
        <w:t>,</w:t>
      </w:r>
      <w:r w:rsidRPr="002620FE">
        <w:rPr>
          <w:rFonts w:asciiTheme="minorHAnsi" w:hAnsiTheme="minorHAnsi" w:cstheme="minorHAnsi"/>
        </w:rPr>
        <w:t xml:space="preserve"> </w:t>
      </w:r>
      <w:proofErr w:type="spellStart"/>
      <w:r w:rsidRPr="002620FE">
        <w:rPr>
          <w:rFonts w:asciiTheme="minorHAnsi" w:hAnsiTheme="minorHAnsi" w:cstheme="minorHAnsi"/>
        </w:rPr>
        <w:t>Polocard</w:t>
      </w:r>
      <w:proofErr w:type="spellEnd"/>
      <w:r w:rsidRPr="002620FE">
        <w:rPr>
          <w:rFonts w:asciiTheme="minorHAnsi" w:hAnsiTheme="minorHAnsi" w:cstheme="minorHAnsi"/>
        </w:rPr>
        <w:t xml:space="preserve">) należy odstawić na 5 dni przed zabiegiem. Jeśli zażywa Pan/ Pani inne leki przeciwkrzepliwe (np. </w:t>
      </w:r>
      <w:proofErr w:type="spellStart"/>
      <w:r w:rsidRPr="002620FE">
        <w:rPr>
          <w:rFonts w:asciiTheme="minorHAnsi" w:hAnsiTheme="minorHAnsi" w:cstheme="minorHAnsi"/>
        </w:rPr>
        <w:t>Acenocoumarol</w:t>
      </w:r>
      <w:proofErr w:type="spellEnd"/>
      <w:r w:rsidRPr="002620FE">
        <w:rPr>
          <w:rFonts w:asciiTheme="minorHAnsi" w:hAnsiTheme="minorHAnsi" w:cstheme="minorHAnsi"/>
        </w:rPr>
        <w:t xml:space="preserve">, Sintrom </w:t>
      </w:r>
      <w:proofErr w:type="spellStart"/>
      <w:r w:rsidRPr="002620FE">
        <w:rPr>
          <w:rFonts w:asciiTheme="minorHAnsi" w:hAnsiTheme="minorHAnsi" w:cstheme="minorHAnsi"/>
        </w:rPr>
        <w:t>Warfin</w:t>
      </w:r>
      <w:proofErr w:type="spellEnd"/>
      <w:r w:rsidRPr="002620FE">
        <w:rPr>
          <w:rFonts w:asciiTheme="minorHAnsi" w:hAnsiTheme="minorHAnsi" w:cstheme="minorHAnsi"/>
        </w:rPr>
        <w:t xml:space="preserve">, </w:t>
      </w:r>
      <w:proofErr w:type="spellStart"/>
      <w:r w:rsidRPr="002620FE">
        <w:rPr>
          <w:rFonts w:asciiTheme="minorHAnsi" w:hAnsiTheme="minorHAnsi" w:cstheme="minorHAnsi"/>
        </w:rPr>
        <w:t>Xarelto</w:t>
      </w:r>
      <w:proofErr w:type="spellEnd"/>
      <w:r w:rsidRPr="002620FE">
        <w:rPr>
          <w:rFonts w:asciiTheme="minorHAnsi" w:hAnsiTheme="minorHAnsi" w:cstheme="minorHAnsi"/>
        </w:rPr>
        <w:t xml:space="preserve">, </w:t>
      </w:r>
      <w:proofErr w:type="spellStart"/>
      <w:r w:rsidRPr="002620FE">
        <w:rPr>
          <w:rFonts w:asciiTheme="minorHAnsi" w:hAnsiTheme="minorHAnsi" w:cstheme="minorHAnsi"/>
        </w:rPr>
        <w:t>Pradaxa</w:t>
      </w:r>
      <w:proofErr w:type="spellEnd"/>
      <w:r w:rsidRPr="002620FE">
        <w:rPr>
          <w:rFonts w:asciiTheme="minorHAnsi" w:hAnsiTheme="minorHAnsi" w:cstheme="minorHAnsi"/>
        </w:rPr>
        <w:t xml:space="preserve">), </w:t>
      </w:r>
      <w:r w:rsidR="00793BCF" w:rsidRPr="002620FE">
        <w:rPr>
          <w:rFonts w:asciiTheme="minorHAnsi" w:hAnsiTheme="minorHAnsi" w:cstheme="minorHAnsi"/>
        </w:rPr>
        <w:t>należy</w:t>
      </w:r>
      <w:r w:rsidRPr="002620FE">
        <w:rPr>
          <w:rFonts w:asciiTheme="minorHAnsi" w:hAnsiTheme="minorHAnsi" w:cstheme="minorHAnsi"/>
        </w:rPr>
        <w:t xml:space="preserve"> wcześniej wadzie przegrody serca być przyczyną udarów poinformować lekarza, aby odstawić je odpowiednio przed operacją lub zastąpić innym lekiem.</w:t>
      </w:r>
    </w:p>
    <w:p w14:paraId="1F749AA8" w14:textId="77777777" w:rsidR="008C1E17" w:rsidRPr="002620FE" w:rsidRDefault="008C1E17">
      <w:pPr>
        <w:rPr>
          <w:rFonts w:asciiTheme="minorHAnsi" w:hAnsiTheme="minorHAnsi" w:cstheme="minorHAnsi"/>
        </w:rPr>
      </w:pPr>
    </w:p>
    <w:p w14:paraId="48EDEE08" w14:textId="02C2BDED" w:rsidR="008C1E17" w:rsidRPr="002620FE" w:rsidRDefault="006A5101">
      <w:pPr>
        <w:rPr>
          <w:rFonts w:asciiTheme="minorHAnsi" w:hAnsiTheme="minorHAnsi" w:cstheme="minorHAnsi"/>
        </w:rPr>
      </w:pPr>
      <w:r w:rsidRPr="002620FE">
        <w:rPr>
          <w:rFonts w:asciiTheme="minorHAnsi" w:hAnsiTheme="minorHAnsi" w:cstheme="minorHAnsi"/>
          <w:b/>
          <w:bCs/>
        </w:rPr>
        <w:t>5. JAKIE SĄ MOŻLIWE POWIKŁANIA ZABIEGU/OPERACJI?</w:t>
      </w:r>
    </w:p>
    <w:p w14:paraId="6AD18464" w14:textId="7E31B90D" w:rsidR="008C1E17" w:rsidRPr="002620FE" w:rsidRDefault="006A5101">
      <w:pPr>
        <w:rPr>
          <w:rFonts w:asciiTheme="minorHAnsi" w:hAnsiTheme="minorHAnsi" w:cstheme="minorHAnsi"/>
        </w:rPr>
      </w:pPr>
      <w:r w:rsidRPr="002620FE">
        <w:rPr>
          <w:rFonts w:asciiTheme="minorHAnsi" w:hAnsiTheme="minorHAnsi" w:cstheme="minorHAnsi"/>
        </w:rPr>
        <w:t xml:space="preserve">Pomimo największej staranności operatora mogą przy zabiegach wystąpić </w:t>
      </w:r>
      <w:r w:rsidR="00793BCF" w:rsidRPr="002620FE">
        <w:rPr>
          <w:rFonts w:asciiTheme="minorHAnsi" w:hAnsiTheme="minorHAnsi" w:cstheme="minorHAnsi"/>
        </w:rPr>
        <w:t>komplikacje,</w:t>
      </w:r>
      <w:r w:rsidRPr="002620FE">
        <w:rPr>
          <w:rFonts w:asciiTheme="minorHAnsi" w:hAnsiTheme="minorHAnsi" w:cstheme="minorHAnsi"/>
        </w:rPr>
        <w:t xml:space="preserve"> które zwykle zostają rozpoznane i odpowiednio leczone. Ale też mogą być cięższe </w:t>
      </w:r>
      <w:r w:rsidR="00793BCF" w:rsidRPr="002620FE">
        <w:rPr>
          <w:rFonts w:asciiTheme="minorHAnsi" w:hAnsiTheme="minorHAnsi" w:cstheme="minorHAnsi"/>
        </w:rPr>
        <w:t>powikłania,</w:t>
      </w:r>
      <w:r w:rsidRPr="002620FE">
        <w:rPr>
          <w:rFonts w:asciiTheme="minorHAnsi" w:hAnsiTheme="minorHAnsi" w:cstheme="minorHAnsi"/>
        </w:rPr>
        <w:t xml:space="preserve"> które nawet wymagają pobytu na oddziale intensywnej terapii i stanowić tez zagrożenie życia.</w:t>
      </w:r>
    </w:p>
    <w:p w14:paraId="02D0E838" w14:textId="77777777" w:rsidR="008C1E17" w:rsidRPr="002620FE" w:rsidRDefault="006A5101">
      <w:pPr>
        <w:rPr>
          <w:rFonts w:asciiTheme="minorHAnsi" w:hAnsiTheme="minorHAnsi" w:cstheme="minorHAnsi"/>
          <w:b/>
          <w:bCs/>
          <w:u w:val="single"/>
        </w:rPr>
      </w:pPr>
      <w:r w:rsidRPr="002620FE">
        <w:rPr>
          <w:rFonts w:asciiTheme="minorHAnsi" w:hAnsiTheme="minorHAnsi" w:cstheme="minorHAnsi"/>
          <w:b/>
          <w:bCs/>
          <w:u w:val="single"/>
        </w:rPr>
        <w:t>1. Reakcje alergiczne:</w:t>
      </w:r>
    </w:p>
    <w:p w14:paraId="1A65E5CC" w14:textId="7FCB3F46" w:rsidR="008C1E17" w:rsidRPr="002620FE" w:rsidRDefault="006A5101" w:rsidP="00920A6D">
      <w:pPr>
        <w:jc w:val="both"/>
        <w:rPr>
          <w:rFonts w:asciiTheme="minorHAnsi" w:hAnsiTheme="minorHAnsi" w:cstheme="minorHAnsi"/>
        </w:rPr>
      </w:pPr>
      <w:r w:rsidRPr="002620FE">
        <w:rPr>
          <w:rFonts w:asciiTheme="minorHAnsi" w:hAnsiTheme="minorHAnsi" w:cstheme="minorHAnsi"/>
        </w:rPr>
        <w:t>Po wstrzyknięciu znieczulenia miejscowego lub innych leków mogą wystąpić zaczerwienienie skóry, obrzęk, świąd, nudności i rzadko - nawet poważne zaburzenia, takie jak duszność, drgawki, tachykardia, zaburzenia rytmu serca i dławicę piersiową (bóle w klatce piersiowej) lub wahania ciśnienia krwi, z możliwością duszności wysiłkowe, wystąpienia wstrząsu, które mogą wymagać intensywnej opieki medycznej i rzadko pozostawić trwale uszkodzenia (np. zapalenie wątroby typu B, C, HIV niewydolność nerek, uszkodzenie m</w:t>
      </w:r>
      <w:r w:rsidRPr="002620FE">
        <w:rPr>
          <w:rFonts w:asciiTheme="minorHAnsi" w:hAnsiTheme="minorHAnsi" w:cstheme="minorHAnsi"/>
        </w:rPr>
        <w:t>ózgu, naczyń krwionośnych, nerwów i inne Jeśli nerw zostaje uszkodzony wystąpić trwale zaburzenia czucia i nerwobóle środki chemiczne, środki spożywcze, Inne</w:t>
      </w:r>
      <w:r w:rsidR="00920A6D">
        <w:rPr>
          <w:rFonts w:asciiTheme="minorHAnsi" w:hAnsiTheme="minorHAnsi" w:cstheme="minorHAnsi"/>
        </w:rPr>
        <w:t>.</w:t>
      </w:r>
    </w:p>
    <w:p w14:paraId="522D7EC0" w14:textId="77777777" w:rsidR="008C1E17" w:rsidRPr="002620FE" w:rsidRDefault="006A5101">
      <w:pPr>
        <w:rPr>
          <w:rFonts w:asciiTheme="minorHAnsi" w:hAnsiTheme="minorHAnsi" w:cstheme="minorHAnsi"/>
        </w:rPr>
      </w:pPr>
      <w:r w:rsidRPr="002620FE">
        <w:rPr>
          <w:rFonts w:asciiTheme="minorHAnsi" w:hAnsiTheme="minorHAnsi" w:cstheme="minorHAnsi"/>
          <w:b/>
          <w:bCs/>
          <w:u w:val="single"/>
        </w:rPr>
        <w:t>2. Uszkodzenia w wyniku ucisku nerwów i tkanek miękkich</w:t>
      </w:r>
    </w:p>
    <w:p w14:paraId="47F87CBB" w14:textId="35F887F9" w:rsidR="008C1E17" w:rsidRPr="002620FE" w:rsidRDefault="00920A6D" w:rsidP="00920A6D">
      <w:pPr>
        <w:jc w:val="both"/>
        <w:rPr>
          <w:rFonts w:asciiTheme="minorHAnsi" w:hAnsiTheme="minorHAnsi" w:cstheme="minorHAnsi"/>
        </w:rPr>
      </w:pPr>
      <w:r>
        <w:rPr>
          <w:rFonts w:asciiTheme="minorHAnsi" w:hAnsiTheme="minorHAnsi" w:cstheme="minorHAnsi"/>
        </w:rPr>
        <w:t>M</w:t>
      </w:r>
      <w:r w:rsidR="006A5101" w:rsidRPr="002620FE">
        <w:rPr>
          <w:rFonts w:asciiTheme="minorHAnsi" w:hAnsiTheme="minorHAnsi" w:cstheme="minorHAnsi"/>
        </w:rPr>
        <w:t xml:space="preserve">ogą być spowodowane opaską zaciskającą lub narzędziami chirurgicznymi pomimo prawidłowego ich założenia i użycia w czasie zabiegu przez lekarza Zwykle ustępują po zabiegach zazwyczaj w ciągu kilku tygodni. W przypadkach zaburzeń krzepliwości jednak te objawy </w:t>
      </w:r>
      <w:r w:rsidR="00793BCF" w:rsidRPr="002620FE">
        <w:rPr>
          <w:rFonts w:asciiTheme="minorHAnsi" w:hAnsiTheme="minorHAnsi" w:cstheme="minorHAnsi"/>
        </w:rPr>
        <w:t>np.</w:t>
      </w:r>
      <w:r w:rsidR="006A5101" w:rsidRPr="002620FE">
        <w:rPr>
          <w:rFonts w:asciiTheme="minorHAnsi" w:hAnsiTheme="minorHAnsi" w:cstheme="minorHAnsi"/>
        </w:rPr>
        <w:t xml:space="preserve"> drętwienie, częściowy </w:t>
      </w:r>
      <w:r w:rsidRPr="002620FE">
        <w:rPr>
          <w:rFonts w:asciiTheme="minorHAnsi" w:hAnsiTheme="minorHAnsi" w:cstheme="minorHAnsi"/>
        </w:rPr>
        <w:t>niedowład</w:t>
      </w:r>
      <w:r w:rsidR="006A5101" w:rsidRPr="002620FE">
        <w:rPr>
          <w:rFonts w:asciiTheme="minorHAnsi" w:hAnsiTheme="minorHAnsi" w:cstheme="minorHAnsi"/>
        </w:rPr>
        <w:t xml:space="preserve"> lub bolesne blizny mogą się </w:t>
      </w:r>
      <w:r w:rsidRPr="002620FE">
        <w:rPr>
          <w:rFonts w:asciiTheme="minorHAnsi" w:hAnsiTheme="minorHAnsi" w:cstheme="minorHAnsi"/>
        </w:rPr>
        <w:t>utrzymywać</w:t>
      </w:r>
      <w:r w:rsidR="006A5101" w:rsidRPr="002620FE">
        <w:rPr>
          <w:rFonts w:asciiTheme="minorHAnsi" w:hAnsiTheme="minorHAnsi" w:cstheme="minorHAnsi"/>
        </w:rPr>
        <w:t xml:space="preserve"> dłużej.</w:t>
      </w:r>
    </w:p>
    <w:p w14:paraId="22D5E2A2" w14:textId="77777777" w:rsidR="008C1E17" w:rsidRPr="002620FE" w:rsidRDefault="006A5101" w:rsidP="002620FE">
      <w:pPr>
        <w:rPr>
          <w:rFonts w:asciiTheme="minorHAnsi" w:hAnsiTheme="minorHAnsi" w:cstheme="minorHAnsi"/>
        </w:rPr>
      </w:pPr>
      <w:r w:rsidRPr="002620FE">
        <w:rPr>
          <w:rFonts w:asciiTheme="minorHAnsi" w:hAnsiTheme="minorHAnsi" w:cstheme="minorHAnsi"/>
          <w:b/>
          <w:bCs/>
          <w:szCs w:val="27"/>
          <w:u w:val="single"/>
        </w:rPr>
        <w:t>3. Rany pooperacyjne.</w:t>
      </w:r>
    </w:p>
    <w:p w14:paraId="580762AC" w14:textId="745C9EC9" w:rsidR="008C1E17" w:rsidRPr="002620FE" w:rsidRDefault="006A5101" w:rsidP="00920A6D">
      <w:pPr>
        <w:jc w:val="both"/>
        <w:rPr>
          <w:rFonts w:asciiTheme="minorHAnsi" w:hAnsiTheme="minorHAnsi" w:cstheme="minorHAnsi"/>
        </w:rPr>
      </w:pPr>
      <w:r w:rsidRPr="002620FE">
        <w:rPr>
          <w:rFonts w:asciiTheme="minorHAnsi" w:hAnsiTheme="minorHAnsi" w:cstheme="minorHAnsi"/>
        </w:rPr>
        <w:t xml:space="preserve">W niektórych przebiegach pooperacyjnych może dojść do rozejścia się brzegów ran, uszkodzenia skóry spowodowanego np. środkami opóźnionego gojenia, ropni, przetoki, reakcji na środki dezynfekcyjne lub diatermie. U niektórych osób z takimi predyspozycjami </w:t>
      </w:r>
      <w:r w:rsidR="00793BCF" w:rsidRPr="002620FE">
        <w:rPr>
          <w:rFonts w:asciiTheme="minorHAnsi" w:hAnsiTheme="minorHAnsi" w:cstheme="minorHAnsi"/>
        </w:rPr>
        <w:t>może</w:t>
      </w:r>
      <w:r w:rsidRPr="002620FE">
        <w:rPr>
          <w:rFonts w:asciiTheme="minorHAnsi" w:hAnsiTheme="minorHAnsi" w:cstheme="minorHAnsi"/>
        </w:rPr>
        <w:t xml:space="preserve"> doj</w:t>
      </w:r>
      <w:r w:rsidR="00793BCF">
        <w:rPr>
          <w:rFonts w:asciiTheme="minorHAnsi" w:hAnsiTheme="minorHAnsi" w:cstheme="minorHAnsi"/>
        </w:rPr>
        <w:t xml:space="preserve">ść </w:t>
      </w:r>
      <w:r w:rsidRPr="002620FE">
        <w:rPr>
          <w:rFonts w:asciiTheme="minorHAnsi" w:hAnsiTheme="minorHAnsi" w:cstheme="minorHAnsi"/>
        </w:rPr>
        <w:t>do wzmożonego bliznowacenia rany</w:t>
      </w:r>
    </w:p>
    <w:p w14:paraId="2E614DBC" w14:textId="77777777" w:rsidR="008C1E17" w:rsidRPr="002620FE" w:rsidRDefault="006A5101">
      <w:pPr>
        <w:rPr>
          <w:rFonts w:asciiTheme="minorHAnsi" w:hAnsiTheme="minorHAnsi" w:cstheme="minorHAnsi"/>
        </w:rPr>
      </w:pPr>
      <w:r w:rsidRPr="002620FE">
        <w:rPr>
          <w:rFonts w:asciiTheme="minorHAnsi" w:hAnsiTheme="minorHAnsi" w:cstheme="minorHAnsi"/>
          <w:b/>
          <w:bCs/>
          <w:u w:val="single"/>
        </w:rPr>
        <w:t>4. Iniekcje.</w:t>
      </w:r>
    </w:p>
    <w:p w14:paraId="65EFE954" w14:textId="00D160C9" w:rsidR="008C1E17" w:rsidRPr="002620FE" w:rsidRDefault="00793BCF" w:rsidP="00920A6D">
      <w:pPr>
        <w:jc w:val="both"/>
        <w:rPr>
          <w:rFonts w:asciiTheme="minorHAnsi" w:hAnsiTheme="minorHAnsi" w:cstheme="minorHAnsi"/>
        </w:rPr>
      </w:pPr>
      <w:r w:rsidRPr="002620FE">
        <w:rPr>
          <w:rFonts w:asciiTheme="minorHAnsi" w:hAnsiTheme="minorHAnsi" w:cstheme="minorHAnsi"/>
        </w:rPr>
        <w:t>Iniekcje</w:t>
      </w:r>
      <w:r w:rsidR="006A5101" w:rsidRPr="002620FE">
        <w:rPr>
          <w:rFonts w:asciiTheme="minorHAnsi" w:hAnsiTheme="minorHAnsi" w:cstheme="minorHAnsi"/>
        </w:rPr>
        <w:t xml:space="preserve"> przed, w trakcie lub po zabiegu mogą spowodować w rzadkich przypadkach uszkodzenia skóry i tkanki miękkiej</w:t>
      </w:r>
    </w:p>
    <w:p w14:paraId="014A6448" w14:textId="2C4B00A4" w:rsidR="008C1E17" w:rsidRPr="002620FE" w:rsidRDefault="006A5101" w:rsidP="00920A6D">
      <w:pPr>
        <w:jc w:val="both"/>
        <w:rPr>
          <w:rFonts w:asciiTheme="minorHAnsi" w:hAnsiTheme="minorHAnsi" w:cstheme="minorHAnsi"/>
        </w:rPr>
      </w:pPr>
      <w:r w:rsidRPr="002620FE">
        <w:rPr>
          <w:rFonts w:asciiTheme="minorHAnsi" w:hAnsiTheme="minorHAnsi" w:cstheme="minorHAnsi"/>
        </w:rPr>
        <w:lastRenderedPageBreak/>
        <w:t>- ropnie, długotrwale objawy jak blizny, bole inne Mogą występować krwawienia i siniaki, które ewentualnie mogą wymagać leczenia chirurgicznego.</w:t>
      </w:r>
    </w:p>
    <w:p w14:paraId="1DF5DEE6" w14:textId="77777777" w:rsidR="008C1E17" w:rsidRPr="002620FE" w:rsidRDefault="006A5101">
      <w:pPr>
        <w:rPr>
          <w:rFonts w:asciiTheme="minorHAnsi" w:hAnsiTheme="minorHAnsi" w:cstheme="minorHAnsi"/>
        </w:rPr>
      </w:pPr>
      <w:r w:rsidRPr="002620FE">
        <w:rPr>
          <w:rFonts w:asciiTheme="minorHAnsi" w:hAnsiTheme="minorHAnsi" w:cstheme="minorHAnsi"/>
          <w:b/>
          <w:bCs/>
          <w:u w:val="single"/>
        </w:rPr>
        <w:t>5. Infekcje w obszarze operowanym.</w:t>
      </w:r>
    </w:p>
    <w:p w14:paraId="7C74CEA1" w14:textId="325DCF36" w:rsidR="008C1E17" w:rsidRPr="002620FE" w:rsidRDefault="006A5101" w:rsidP="00920A6D">
      <w:pPr>
        <w:jc w:val="both"/>
        <w:rPr>
          <w:rFonts w:asciiTheme="minorHAnsi" w:hAnsiTheme="minorHAnsi" w:cstheme="minorHAnsi"/>
        </w:rPr>
      </w:pPr>
      <w:r w:rsidRPr="002620FE">
        <w:rPr>
          <w:rFonts w:asciiTheme="minorHAnsi" w:hAnsiTheme="minorHAnsi" w:cstheme="minorHAnsi"/>
        </w:rPr>
        <w:t xml:space="preserve">Mogą występować w każdym przypadku zabiegu i utrzymywać się przez dłuższy lub krótszy </w:t>
      </w:r>
      <w:r w:rsidR="00793BCF" w:rsidRPr="002620FE">
        <w:rPr>
          <w:rFonts w:asciiTheme="minorHAnsi" w:hAnsiTheme="minorHAnsi" w:cstheme="minorHAnsi"/>
        </w:rPr>
        <w:t>okres</w:t>
      </w:r>
      <w:r w:rsidRPr="002620FE">
        <w:rPr>
          <w:rFonts w:asciiTheme="minorHAnsi" w:hAnsiTheme="minorHAnsi" w:cstheme="minorHAnsi"/>
        </w:rPr>
        <w:t xml:space="preserve">. Są leczone antybiotykami. Mogą się uogólniać na cały organizm zwłaszcza u pacjentów ze spadkami odporności. </w:t>
      </w:r>
      <w:r w:rsidRPr="002620FE">
        <w:rPr>
          <w:rFonts w:asciiTheme="minorHAnsi" w:hAnsiTheme="minorHAnsi" w:cstheme="minorHAnsi"/>
          <w:b/>
          <w:bCs/>
          <w:u w:val="single"/>
        </w:rPr>
        <w:br/>
        <w:t>6. Krwawienia i obrzęk tkanek miękkich</w:t>
      </w:r>
    </w:p>
    <w:p w14:paraId="21C393D8" w14:textId="54645FDB" w:rsidR="008C1E17" w:rsidRPr="002620FE" w:rsidRDefault="006A5101">
      <w:pPr>
        <w:rPr>
          <w:rFonts w:asciiTheme="minorHAnsi" w:hAnsiTheme="minorHAnsi" w:cstheme="minorHAnsi"/>
        </w:rPr>
      </w:pPr>
      <w:r w:rsidRPr="002620FE">
        <w:rPr>
          <w:rFonts w:asciiTheme="minorHAnsi" w:hAnsiTheme="minorHAnsi" w:cstheme="minorHAnsi"/>
        </w:rPr>
        <w:t>Mogą powodować zaburzenia krążenia i ograniczenia funkcjonalne</w:t>
      </w:r>
    </w:p>
    <w:p w14:paraId="670B786B" w14:textId="77777777" w:rsidR="008C1E17" w:rsidRPr="002620FE" w:rsidRDefault="006A5101">
      <w:pPr>
        <w:rPr>
          <w:rFonts w:asciiTheme="minorHAnsi" w:hAnsiTheme="minorHAnsi" w:cstheme="minorHAnsi"/>
        </w:rPr>
      </w:pPr>
      <w:r w:rsidRPr="002620FE">
        <w:rPr>
          <w:rFonts w:asciiTheme="minorHAnsi" w:hAnsiTheme="minorHAnsi" w:cstheme="minorHAnsi"/>
          <w:b/>
          <w:bCs/>
          <w:u w:val="single"/>
        </w:rPr>
        <w:t>7. Keloidy i bolesne blizny.</w:t>
      </w:r>
    </w:p>
    <w:p w14:paraId="28C247A6" w14:textId="29BE2AF4" w:rsidR="008C1E17" w:rsidRPr="002620FE" w:rsidRDefault="006A5101" w:rsidP="00920A6D">
      <w:pPr>
        <w:jc w:val="both"/>
        <w:rPr>
          <w:rFonts w:asciiTheme="minorHAnsi" w:hAnsiTheme="minorHAnsi" w:cstheme="minorHAnsi"/>
        </w:rPr>
      </w:pPr>
      <w:r w:rsidRPr="002620FE">
        <w:rPr>
          <w:rFonts w:asciiTheme="minorHAnsi" w:hAnsiTheme="minorHAnsi" w:cstheme="minorHAnsi"/>
        </w:rPr>
        <w:t xml:space="preserve">Mogą wystąpić przy odpowiednich predyspozycjach Pacjenta lub przy infekcji rany, mogą wymagać dodatkowych zabiegów. </w:t>
      </w:r>
      <w:r w:rsidRPr="002620FE">
        <w:rPr>
          <w:rFonts w:asciiTheme="minorHAnsi" w:hAnsiTheme="minorHAnsi" w:cstheme="minorHAnsi"/>
        </w:rPr>
        <w:br/>
      </w:r>
      <w:r w:rsidRPr="002620FE">
        <w:rPr>
          <w:rFonts w:asciiTheme="minorHAnsi" w:hAnsiTheme="minorHAnsi" w:cstheme="minorHAnsi"/>
          <w:b/>
          <w:bCs/>
          <w:u w:val="single"/>
        </w:rPr>
        <w:t>8. Zakrzepica i ostry zator naczyniowy.</w:t>
      </w:r>
    </w:p>
    <w:p w14:paraId="404376E8" w14:textId="4C5949E8" w:rsidR="008C1E17" w:rsidRPr="002620FE" w:rsidRDefault="006A5101" w:rsidP="00920A6D">
      <w:pPr>
        <w:jc w:val="both"/>
        <w:rPr>
          <w:rFonts w:asciiTheme="minorHAnsi" w:hAnsiTheme="minorHAnsi" w:cstheme="minorHAnsi"/>
        </w:rPr>
      </w:pPr>
      <w:r w:rsidRPr="002620FE">
        <w:rPr>
          <w:rFonts w:asciiTheme="minorHAnsi" w:hAnsiTheme="minorHAnsi" w:cstheme="minorHAnsi"/>
        </w:rPr>
        <w:t xml:space="preserve">Szczególnie u pacjentów obciążonych ogólnoustrojowymi chorobami, mogą pomimo profilaktyki powstać zakrzepy w kończynach dolnych i miednicy, które mogą doprowadzić do zatorowości płucnej lub przy wadzie przegrody serca być przyczyną udarów mózgowych, a tym samym powodować zagrażające </w:t>
      </w:r>
      <w:r w:rsidR="00793BCF" w:rsidRPr="002620FE">
        <w:rPr>
          <w:rFonts w:asciiTheme="minorHAnsi" w:hAnsiTheme="minorHAnsi" w:cstheme="minorHAnsi"/>
        </w:rPr>
        <w:t>życiu</w:t>
      </w:r>
      <w:r w:rsidRPr="002620FE">
        <w:rPr>
          <w:rFonts w:asciiTheme="minorHAnsi" w:hAnsiTheme="minorHAnsi" w:cstheme="minorHAnsi"/>
        </w:rPr>
        <w:t xml:space="preserve"> zaburzenia oddechowe, i sercowo- naczyniowe oraz neurologiczne Ryzyko zwiększa się przy wysokiej nadwadze, u palaczy i przy przyjmowaniu środków antykoncepcyjnych. Zapytaj lekarza, czy potrzebne są środki zapobiegawcze. Niezbędne środki w celu rozrzedzenia krwi mogą z drugiej strony promować krwawienie Po wstrzyknięciu może również wystąpić poważne zaburzenia krzepnięcia krwi (HIT), które mogą prowadzić do zwiększonego tworzenia się skrzepu i tym samym do ostrego zamknięcia naczyń</w:t>
      </w:r>
    </w:p>
    <w:p w14:paraId="773586AF" w14:textId="77777777" w:rsidR="008C1E17" w:rsidRPr="002620FE" w:rsidRDefault="008C1E17">
      <w:pPr>
        <w:rPr>
          <w:rFonts w:asciiTheme="minorHAnsi" w:hAnsiTheme="minorHAnsi" w:cstheme="minorHAnsi"/>
        </w:rPr>
      </w:pPr>
    </w:p>
    <w:p w14:paraId="5E5F36DF" w14:textId="7F8296AC" w:rsidR="008C1E17" w:rsidRPr="002620FE" w:rsidRDefault="006A5101">
      <w:pPr>
        <w:rPr>
          <w:rFonts w:asciiTheme="minorHAnsi" w:hAnsiTheme="minorHAnsi" w:cstheme="minorHAnsi"/>
          <w:b/>
          <w:bCs/>
        </w:rPr>
      </w:pPr>
      <w:r w:rsidRPr="002620FE">
        <w:rPr>
          <w:rFonts w:asciiTheme="minorHAnsi" w:hAnsiTheme="minorHAnsi" w:cstheme="minorHAnsi"/>
          <w:b/>
          <w:bCs/>
        </w:rPr>
        <w:t>6. JAKIE SĄ MOŻLIWE SZCZEGÓLNE POWIKŁANIA ZABIEGU DISCECTOMII -NUKLEOPLASTYKI DYSKU METODA KOBLACJI W ODCINKU LĘDZWIOWYM / PIERSIOWYM</w:t>
      </w:r>
    </w:p>
    <w:p w14:paraId="082C25EE" w14:textId="4FDB41FD" w:rsidR="008C1E17" w:rsidRPr="002620FE" w:rsidRDefault="006A5101">
      <w:pPr>
        <w:rPr>
          <w:rFonts w:asciiTheme="minorHAnsi" w:hAnsiTheme="minorHAnsi" w:cstheme="minorHAnsi"/>
        </w:rPr>
      </w:pPr>
      <w:r w:rsidRPr="002620FE">
        <w:rPr>
          <w:rFonts w:asciiTheme="minorHAnsi" w:hAnsiTheme="minorHAnsi" w:cstheme="minorHAnsi"/>
        </w:rPr>
        <w:t>Przy tym zabiegu mogą poza wyżej wymienionymi wystąpić następujące powikłania:</w:t>
      </w:r>
    </w:p>
    <w:p w14:paraId="20B7CBB8" w14:textId="18753422" w:rsidR="008C1E17" w:rsidRPr="002620FE" w:rsidRDefault="006A5101">
      <w:pPr>
        <w:rPr>
          <w:rFonts w:asciiTheme="minorHAnsi" w:hAnsiTheme="minorHAnsi" w:cstheme="minorHAnsi"/>
        </w:rPr>
      </w:pPr>
      <w:r w:rsidRPr="002620FE">
        <w:rPr>
          <w:rFonts w:asciiTheme="minorHAnsi" w:hAnsiTheme="minorHAnsi" w:cstheme="minorHAnsi"/>
          <w:b/>
          <w:bCs/>
        </w:rPr>
        <w:t>-</w:t>
      </w:r>
      <w:r w:rsidR="00793BCF">
        <w:rPr>
          <w:rFonts w:asciiTheme="minorHAnsi" w:hAnsiTheme="minorHAnsi" w:cstheme="minorHAnsi"/>
          <w:b/>
          <w:bCs/>
        </w:rPr>
        <w:t xml:space="preserve"> </w:t>
      </w:r>
      <w:r w:rsidRPr="002620FE">
        <w:rPr>
          <w:rFonts w:asciiTheme="minorHAnsi" w:hAnsiTheme="minorHAnsi" w:cstheme="minorHAnsi"/>
          <w:b/>
          <w:bCs/>
        </w:rPr>
        <w:t>Częstsze, mniej groźne:</w:t>
      </w:r>
    </w:p>
    <w:p w14:paraId="556E4D91" w14:textId="43E9D17B" w:rsidR="008C1E17" w:rsidRPr="002620FE" w:rsidRDefault="006A5101" w:rsidP="00920A6D">
      <w:pPr>
        <w:jc w:val="both"/>
        <w:rPr>
          <w:rFonts w:asciiTheme="minorHAnsi" w:hAnsiTheme="minorHAnsi" w:cstheme="minorHAnsi"/>
        </w:rPr>
      </w:pPr>
      <w:r w:rsidRPr="002620FE">
        <w:rPr>
          <w:rFonts w:asciiTheme="minorHAnsi" w:hAnsiTheme="minorHAnsi" w:cstheme="minorHAnsi"/>
        </w:rPr>
        <w:t>krwawienie z rany, krwawienie w polu operacyjnym infekcja powierzchowna</w:t>
      </w:r>
      <w:r w:rsidR="00920A6D">
        <w:rPr>
          <w:rFonts w:asciiTheme="minorHAnsi" w:hAnsiTheme="minorHAnsi" w:cstheme="minorHAnsi"/>
        </w:rPr>
        <w:t xml:space="preserve"> </w:t>
      </w:r>
      <w:r w:rsidRPr="002620FE">
        <w:rPr>
          <w:rFonts w:asciiTheme="minorHAnsi" w:hAnsiTheme="minorHAnsi" w:cstheme="minorHAnsi"/>
        </w:rPr>
        <w:t>reakcja alergiczna na lek znieczulający lub steryd i inne powikłania</w:t>
      </w:r>
    </w:p>
    <w:p w14:paraId="03A2A3C6" w14:textId="77777777" w:rsidR="008C1E17" w:rsidRPr="002620FE" w:rsidRDefault="006A5101">
      <w:pPr>
        <w:rPr>
          <w:rFonts w:asciiTheme="minorHAnsi" w:hAnsiTheme="minorHAnsi" w:cstheme="minorHAnsi"/>
        </w:rPr>
      </w:pPr>
      <w:r w:rsidRPr="002620FE">
        <w:rPr>
          <w:rFonts w:asciiTheme="minorHAnsi" w:hAnsiTheme="minorHAnsi" w:cstheme="minorHAnsi"/>
          <w:b/>
          <w:bCs/>
        </w:rPr>
        <w:t>- Rzadsze, groźniejsze:</w:t>
      </w:r>
    </w:p>
    <w:p w14:paraId="11718C38" w14:textId="77777777" w:rsidR="008C1E17" w:rsidRPr="002620FE" w:rsidRDefault="006A5101">
      <w:pPr>
        <w:rPr>
          <w:rFonts w:asciiTheme="minorHAnsi" w:hAnsiTheme="minorHAnsi" w:cstheme="minorHAnsi"/>
        </w:rPr>
      </w:pPr>
      <w:r w:rsidRPr="002620FE">
        <w:rPr>
          <w:rFonts w:asciiTheme="minorHAnsi" w:hAnsiTheme="minorHAnsi" w:cstheme="minorHAnsi"/>
        </w:rPr>
        <w:t>uszkodzenie korzeni nerwowych</w:t>
      </w:r>
    </w:p>
    <w:p w14:paraId="4C1CF70A" w14:textId="1C4BE866" w:rsidR="008C1E17" w:rsidRPr="002620FE" w:rsidRDefault="00793BCF">
      <w:pPr>
        <w:rPr>
          <w:rFonts w:asciiTheme="minorHAnsi" w:hAnsiTheme="minorHAnsi" w:cstheme="minorHAnsi"/>
        </w:rPr>
      </w:pPr>
      <w:r w:rsidRPr="002620FE">
        <w:rPr>
          <w:rFonts w:asciiTheme="minorHAnsi" w:hAnsiTheme="minorHAnsi" w:cstheme="minorHAnsi"/>
        </w:rPr>
        <w:t>niedowłady</w:t>
      </w:r>
      <w:r w:rsidR="006A5101" w:rsidRPr="002620FE">
        <w:rPr>
          <w:rFonts w:asciiTheme="minorHAnsi" w:hAnsiTheme="minorHAnsi" w:cstheme="minorHAnsi"/>
        </w:rPr>
        <w:t xml:space="preserve"> kończynowe infekcja głęboka</w:t>
      </w:r>
    </w:p>
    <w:p w14:paraId="0E3E2B67" w14:textId="77777777" w:rsidR="008C1E17" w:rsidRPr="002620FE" w:rsidRDefault="006A5101">
      <w:pPr>
        <w:rPr>
          <w:rFonts w:asciiTheme="minorHAnsi" w:hAnsiTheme="minorHAnsi" w:cstheme="minorHAnsi"/>
        </w:rPr>
      </w:pPr>
      <w:r w:rsidRPr="002620FE">
        <w:rPr>
          <w:rFonts w:asciiTheme="minorHAnsi" w:hAnsiTheme="minorHAnsi" w:cstheme="minorHAnsi"/>
        </w:rPr>
        <w:t>zaburzenia zwieraczu cewki moczowej lub odbytu</w:t>
      </w:r>
    </w:p>
    <w:p w14:paraId="0213D00F" w14:textId="181F66DF" w:rsidR="008C1E17" w:rsidRPr="002620FE" w:rsidRDefault="006A5101">
      <w:pPr>
        <w:rPr>
          <w:rFonts w:asciiTheme="minorHAnsi" w:hAnsiTheme="minorHAnsi" w:cstheme="minorHAnsi"/>
        </w:rPr>
      </w:pPr>
      <w:r w:rsidRPr="002620FE">
        <w:rPr>
          <w:rFonts w:asciiTheme="minorHAnsi" w:hAnsiTheme="minorHAnsi" w:cstheme="minorHAnsi"/>
        </w:rPr>
        <w:t>krwawienie z naczyń jamy brzusznej</w:t>
      </w:r>
      <w:r w:rsidRPr="002620FE">
        <w:rPr>
          <w:rFonts w:asciiTheme="minorHAnsi" w:hAnsiTheme="minorHAnsi" w:cstheme="minorHAnsi"/>
        </w:rPr>
        <w:br/>
        <w:t>inne</w:t>
      </w:r>
    </w:p>
    <w:p w14:paraId="4D21876C" w14:textId="77777777" w:rsidR="008C1E17" w:rsidRPr="002620FE" w:rsidRDefault="006A5101" w:rsidP="00920A6D">
      <w:pPr>
        <w:jc w:val="both"/>
        <w:rPr>
          <w:rFonts w:asciiTheme="minorHAnsi" w:hAnsiTheme="minorHAnsi" w:cstheme="minorHAnsi"/>
        </w:rPr>
      </w:pPr>
      <w:r w:rsidRPr="002620FE">
        <w:rPr>
          <w:rFonts w:asciiTheme="minorHAnsi" w:hAnsiTheme="minorHAnsi" w:cstheme="minorHAnsi"/>
        </w:rPr>
        <w:t>Wymieniono większość następstw i potencjalnych powikłań, które mogą wystąpić w trakcie i po zabiegu, ale w medycynie zawsze może dojść do sytuacji jeszcze nie opisywanych w literaturze fachowej, związanych m.in. z nietypową anatomia lub nietypowa reakcją organizmu pacjenta. Ze wszystkimi pytaniami i wątpliwościami należy się zgłaszać do lekarza prowadzącego.</w:t>
      </w:r>
    </w:p>
    <w:p w14:paraId="1A550804" w14:textId="77777777" w:rsidR="008C1E17" w:rsidRPr="002620FE" w:rsidRDefault="008C1E17">
      <w:pPr>
        <w:rPr>
          <w:rFonts w:asciiTheme="minorHAnsi" w:hAnsiTheme="minorHAnsi" w:cstheme="minorHAnsi"/>
        </w:rPr>
      </w:pPr>
    </w:p>
    <w:p w14:paraId="4BDE9BF4" w14:textId="77777777" w:rsidR="00793BCF" w:rsidRDefault="006A5101">
      <w:pPr>
        <w:rPr>
          <w:rFonts w:asciiTheme="minorHAnsi" w:hAnsiTheme="minorHAnsi" w:cstheme="minorHAnsi"/>
          <w:b/>
          <w:bCs/>
        </w:rPr>
      </w:pPr>
      <w:r w:rsidRPr="002620FE">
        <w:rPr>
          <w:rFonts w:asciiTheme="minorHAnsi" w:hAnsiTheme="minorHAnsi" w:cstheme="minorHAnsi"/>
          <w:b/>
          <w:bCs/>
        </w:rPr>
        <w:t>Mogą być szczególne możliwości powikłań w przypadkach indywidualnych Pacjentów. W Pani/Pana szczególnym przypadku mogą one być następujące</w:t>
      </w:r>
      <w:r w:rsidR="00793BCF">
        <w:rPr>
          <w:rFonts w:asciiTheme="minorHAnsi" w:hAnsiTheme="minorHAnsi" w:cstheme="minorHAnsi"/>
          <w:b/>
          <w:bCs/>
        </w:rPr>
        <w:t xml:space="preserve">: </w:t>
      </w:r>
    </w:p>
    <w:p w14:paraId="64470FD9" w14:textId="77777777" w:rsidR="00793BCF" w:rsidRDefault="00793BCF">
      <w:pPr>
        <w:rPr>
          <w:rFonts w:asciiTheme="minorHAnsi" w:hAnsiTheme="minorHAnsi" w:cstheme="minorHAnsi"/>
          <w:b/>
          <w:bCs/>
        </w:rPr>
      </w:pPr>
    </w:p>
    <w:p w14:paraId="09BC76FC" w14:textId="3611CF36" w:rsidR="00793BCF" w:rsidRDefault="006A5101">
      <w:pPr>
        <w:rPr>
          <w:rFonts w:asciiTheme="minorHAnsi" w:hAnsiTheme="minorHAnsi" w:cstheme="minorHAnsi"/>
          <w:b/>
          <w:bCs/>
        </w:rPr>
      </w:pPr>
      <w:r w:rsidRPr="002620FE">
        <w:rPr>
          <w:rFonts w:asciiTheme="minorHAnsi" w:hAnsiTheme="minorHAnsi" w:cstheme="minorHAnsi"/>
          <w:b/>
          <w:bCs/>
        </w:rPr>
        <w:lastRenderedPageBreak/>
        <w:t>……………………………………………………………………………………………………………………………………………</w:t>
      </w:r>
    </w:p>
    <w:p w14:paraId="1E41CDCF" w14:textId="77777777" w:rsidR="00793BCF" w:rsidRDefault="00793BCF">
      <w:pPr>
        <w:rPr>
          <w:rFonts w:asciiTheme="minorHAnsi" w:hAnsiTheme="minorHAnsi" w:cstheme="minorHAnsi"/>
          <w:b/>
          <w:bCs/>
        </w:rPr>
      </w:pPr>
    </w:p>
    <w:p w14:paraId="4B213A66" w14:textId="7E4A76CC" w:rsidR="008C1E17" w:rsidRPr="002620FE" w:rsidRDefault="006A5101">
      <w:pPr>
        <w:rPr>
          <w:rFonts w:asciiTheme="minorHAnsi" w:hAnsiTheme="minorHAnsi" w:cstheme="minorHAnsi"/>
          <w:b/>
          <w:bCs/>
        </w:rPr>
      </w:pPr>
      <w:r w:rsidRPr="002620FE">
        <w:rPr>
          <w:rFonts w:ascii="Calibri" w:hAnsi="Calibri" w:cs="Calibri"/>
          <w:b/>
          <w:bCs/>
        </w:rPr>
        <w:t xml:space="preserve">…………………………………………………………………………………………………………………………</w:t>
      </w:r>
      <w:r w:rsidR="00793BCF">
        <w:rPr>
          <w:rFonts w:ascii="Calibri" w:hAnsi="Calibri" w:cs="Calibri"/>
          <w:b/>
          <w:bCs/>
        </w:rPr>
        <w:t xml:space="preserve">…………………</w:t>
      </w:r>
    </w:p>
    <w:p w14:paraId="54CA36B1" w14:textId="77777777" w:rsidR="008C1E17" w:rsidRPr="002620FE" w:rsidRDefault="008C1E17">
      <w:pPr>
        <w:rPr>
          <w:rFonts w:asciiTheme="minorHAnsi" w:hAnsiTheme="minorHAnsi" w:cstheme="minorHAnsi"/>
          <w:b/>
          <w:bCs/>
        </w:rPr>
      </w:pPr>
    </w:p>
    <w:p w14:paraId="6CA103C2" w14:textId="77777777" w:rsidR="008C1E17" w:rsidRPr="002620FE" w:rsidRDefault="006A5101" w:rsidP="002620FE">
      <w:pPr>
        <w:rPr>
          <w:rFonts w:asciiTheme="minorHAnsi" w:hAnsiTheme="minorHAnsi" w:cstheme="minorHAnsi"/>
        </w:rPr>
      </w:pPr>
      <w:r w:rsidRPr="002620FE">
        <w:rPr>
          <w:rFonts w:asciiTheme="minorHAnsi" w:hAnsiTheme="minorHAnsi" w:cstheme="minorHAnsi"/>
          <w:b/>
          <w:bCs/>
          <w:szCs w:val="27"/>
        </w:rPr>
        <w:t>7. NA CO NALEŻY UWAŻAĆ PO ZABIEGU/OPERACJI?</w:t>
      </w:r>
    </w:p>
    <w:p w14:paraId="781A130C" w14:textId="29029548" w:rsidR="008C1E17" w:rsidRPr="002620FE" w:rsidRDefault="006A5101" w:rsidP="00920A6D">
      <w:pPr>
        <w:jc w:val="both"/>
        <w:rPr>
          <w:rFonts w:asciiTheme="minorHAnsi" w:hAnsiTheme="minorHAnsi" w:cstheme="minorHAnsi"/>
        </w:rPr>
      </w:pPr>
      <w:r w:rsidRPr="002620FE">
        <w:rPr>
          <w:rFonts w:asciiTheme="minorHAnsi" w:hAnsiTheme="minorHAnsi" w:cstheme="minorHAnsi"/>
          <w:szCs w:val="27"/>
        </w:rPr>
        <w:t>L</w:t>
      </w:r>
      <w:r w:rsidR="00920A6D">
        <w:rPr>
          <w:rFonts w:asciiTheme="minorHAnsi" w:hAnsiTheme="minorHAnsi" w:cstheme="minorHAnsi"/>
          <w:szCs w:val="27"/>
        </w:rPr>
        <w:t>e</w:t>
      </w:r>
      <w:r w:rsidRPr="002620FE">
        <w:rPr>
          <w:rFonts w:asciiTheme="minorHAnsi" w:hAnsiTheme="minorHAnsi" w:cstheme="minorHAnsi"/>
          <w:szCs w:val="27"/>
        </w:rPr>
        <w:t>ki należy stosować tylko po konsultacji z lekarzem.</w:t>
      </w:r>
      <w:r w:rsidRPr="002620FE">
        <w:rPr>
          <w:rFonts w:asciiTheme="minorHAnsi" w:hAnsiTheme="minorHAnsi" w:cstheme="minorHAnsi"/>
          <w:szCs w:val="27"/>
        </w:rPr>
        <w:br/>
      </w:r>
      <w:r w:rsidRPr="002620FE">
        <w:rPr>
          <w:rFonts w:asciiTheme="minorHAnsi" w:hAnsiTheme="minorHAnsi" w:cstheme="minorHAnsi"/>
        </w:rPr>
        <w:t xml:space="preserve">Należy pamiętać ze w przypadku zabiegu w warunkach ambulatoryjnych, reaktywność po </w:t>
      </w:r>
      <w:r w:rsidRPr="002620FE">
        <w:rPr>
          <w:rFonts w:asciiTheme="minorHAnsi" w:hAnsiTheme="minorHAnsi" w:cstheme="minorHAnsi"/>
        </w:rPr>
        <w:t>narkozie, środkach znieczulających lub przeciwbólowych lub uspokajających jest chwilowo zmniejszona Prosimy w związku z tym zadbać o osobę towarzyszącą oraz o stalą opiekę w ciągu pierwszych 24 godzin po zabiegu Ponadto, nie należy aktywnie uczestniczyć w ruchu drogowym, nie należy prowadzić pojazdów, wykonywać niebezpiecznych czynności (</w:t>
      </w:r>
      <w:r w:rsidR="00920A6D" w:rsidRPr="002620FE">
        <w:rPr>
          <w:rFonts w:asciiTheme="minorHAnsi" w:hAnsiTheme="minorHAnsi" w:cstheme="minorHAnsi"/>
        </w:rPr>
        <w:t>np.</w:t>
      </w:r>
      <w:r w:rsidRPr="002620FE">
        <w:rPr>
          <w:rFonts w:asciiTheme="minorHAnsi" w:hAnsiTheme="minorHAnsi" w:cstheme="minorHAnsi"/>
        </w:rPr>
        <w:t xml:space="preserve"> praca przy niebezpiecznych maszynach lub warunkach), nie dokonywać żadnych ważnych decyzji i nie pić alkoholu.</w:t>
      </w:r>
    </w:p>
    <w:p w14:paraId="1B59B104" w14:textId="77777777" w:rsidR="008C1E17" w:rsidRPr="002620FE" w:rsidRDefault="008C1E17">
      <w:pPr>
        <w:rPr>
          <w:rFonts w:asciiTheme="minorHAnsi" w:hAnsiTheme="minorHAnsi" w:cstheme="minorHAnsi"/>
        </w:rPr>
      </w:pPr>
    </w:p>
    <w:p w14:paraId="2BECA887" w14:textId="33ED7BBA" w:rsidR="008C1E17" w:rsidRPr="002620FE" w:rsidRDefault="006A5101">
      <w:pPr>
        <w:rPr>
          <w:rFonts w:asciiTheme="minorHAnsi" w:hAnsiTheme="minorHAnsi" w:cstheme="minorHAnsi"/>
        </w:rPr>
      </w:pPr>
      <w:r w:rsidRPr="002620FE">
        <w:rPr>
          <w:rFonts w:asciiTheme="minorHAnsi" w:hAnsiTheme="minorHAnsi" w:cstheme="minorHAnsi"/>
          <w:b/>
          <w:bCs/>
        </w:rPr>
        <w:t>8. JAKIE SĄ OCZEKIWANE REZULTATY PO PRZEPROWADZENIU ZABIEGU/OPERACJI?</w:t>
      </w:r>
    </w:p>
    <w:p w14:paraId="310A0069" w14:textId="77777777" w:rsidR="008C1E17" w:rsidRPr="002620FE" w:rsidRDefault="006A5101" w:rsidP="00920A6D">
      <w:pPr>
        <w:jc w:val="both"/>
        <w:rPr>
          <w:rFonts w:asciiTheme="minorHAnsi" w:hAnsiTheme="minorHAnsi" w:cstheme="minorHAnsi"/>
        </w:rPr>
      </w:pPr>
      <w:r w:rsidRPr="002620FE">
        <w:rPr>
          <w:rFonts w:asciiTheme="minorHAnsi" w:hAnsiTheme="minorHAnsi" w:cstheme="minorHAnsi"/>
        </w:rPr>
        <w:t>Po zastosowanym leczeniu operacyjnym jest z reguły możliwa wyraźna poprawa stanu zdrowia pacjenta. Jakkolwiek wynik operacji w dużej mierze zależy od ogólnego stanu Pani/Pana zdrowia oraz od zastosowania się Pani/Pana do zaleceń przed- i po zabiegowych oraz odpowiedniej fachowej rehabilitacji. Biorąc pod uwagę Pana Pani Indywidualny przypadek należy pytać lekarza prowadzącego o oczekiwane rezultaty po wykonaniu zabiegu/operacji.</w:t>
      </w:r>
    </w:p>
    <w:p w14:paraId="67BE8CEA" w14:textId="39C42AAA" w:rsidR="008C1E17" w:rsidRPr="002620FE" w:rsidRDefault="006A5101" w:rsidP="00920A6D">
      <w:pPr>
        <w:jc w:val="both"/>
        <w:rPr>
          <w:rFonts w:asciiTheme="minorHAnsi" w:hAnsiTheme="minorHAnsi" w:cstheme="minorHAnsi"/>
        </w:rPr>
      </w:pPr>
      <w:r w:rsidRPr="002620FE">
        <w:rPr>
          <w:rFonts w:asciiTheme="minorHAnsi" w:hAnsiTheme="minorHAnsi" w:cstheme="minorHAnsi"/>
        </w:rPr>
        <w:t xml:space="preserve">Początkowo zadawalający rezultat zabiegu, może się w późniejszym okresie </w:t>
      </w:r>
      <w:r w:rsidR="00920A6D" w:rsidRPr="002620FE">
        <w:rPr>
          <w:rFonts w:asciiTheme="minorHAnsi" w:hAnsiTheme="minorHAnsi" w:cstheme="minorHAnsi"/>
        </w:rPr>
        <w:t>pogorszyć.</w:t>
      </w:r>
      <w:r w:rsidRPr="002620FE">
        <w:rPr>
          <w:rFonts w:asciiTheme="minorHAnsi" w:hAnsiTheme="minorHAnsi" w:cstheme="minorHAnsi"/>
        </w:rPr>
        <w:t xml:space="preserve"> Z tego względu jest konieczna wyznaczona przez lekarza kontrola oraz przestrzeganie zaleceń.</w:t>
      </w:r>
    </w:p>
    <w:p w14:paraId="1430E5DF" w14:textId="77777777" w:rsidR="008C1E17" w:rsidRPr="002620FE" w:rsidRDefault="008C1E17">
      <w:pPr>
        <w:rPr>
          <w:rFonts w:asciiTheme="minorHAnsi" w:hAnsiTheme="minorHAnsi" w:cstheme="minorHAnsi"/>
        </w:rPr>
      </w:pPr>
    </w:p>
    <w:p w14:paraId="32EF4EF7" w14:textId="2BE78613" w:rsidR="008C1E17" w:rsidRPr="002620FE" w:rsidRDefault="006A5101" w:rsidP="00920A6D">
      <w:pPr>
        <w:jc w:val="both"/>
        <w:rPr>
          <w:rFonts w:asciiTheme="minorHAnsi" w:hAnsiTheme="minorHAnsi" w:cstheme="minorHAnsi"/>
        </w:rPr>
      </w:pPr>
      <w:r w:rsidRPr="002620FE">
        <w:rPr>
          <w:rFonts w:asciiTheme="minorHAnsi" w:hAnsiTheme="minorHAnsi" w:cstheme="minorHAnsi"/>
        </w:rPr>
        <w:t xml:space="preserve">Nawrotowe wypukliny tego samego dysku zdarzają się w odsetku 2 do 10% (różne w różnych opracowaniach naukowych. </w:t>
      </w:r>
      <w:r w:rsidR="00920A6D" w:rsidRPr="002620FE">
        <w:rPr>
          <w:rFonts w:asciiTheme="minorHAnsi" w:hAnsiTheme="minorHAnsi" w:cstheme="minorHAnsi"/>
        </w:rPr>
        <w:t>Może</w:t>
      </w:r>
      <w:r w:rsidRPr="002620FE">
        <w:rPr>
          <w:rFonts w:asciiTheme="minorHAnsi" w:hAnsiTheme="minorHAnsi" w:cstheme="minorHAnsi"/>
        </w:rPr>
        <w:t xml:space="preserve"> pojawić się w pewnym odstępie czasu przepuklina dysku w miejscu wypukliny. Mogą być również inne przyczyny niezadawalających czy złych wyników takiego leczenia.</w:t>
      </w:r>
    </w:p>
    <w:p w14:paraId="21B520FD" w14:textId="77777777" w:rsidR="008C1E17" w:rsidRPr="002620FE" w:rsidRDefault="008C1E17">
      <w:pPr>
        <w:rPr>
          <w:rFonts w:asciiTheme="minorHAnsi" w:hAnsiTheme="minorHAnsi" w:cstheme="minorHAnsi"/>
        </w:rPr>
      </w:pPr>
    </w:p>
    <w:p w14:paraId="13E43FA0" w14:textId="38B06304" w:rsidR="008C1E17" w:rsidRPr="002620FE" w:rsidRDefault="006A5101">
      <w:pPr>
        <w:rPr>
          <w:rFonts w:asciiTheme="minorHAnsi" w:hAnsiTheme="minorHAnsi" w:cstheme="minorHAnsi"/>
          <w:b/>
          <w:bCs/>
        </w:rPr>
      </w:pPr>
      <w:r w:rsidRPr="002620FE">
        <w:rPr>
          <w:rFonts w:asciiTheme="minorHAnsi" w:hAnsiTheme="minorHAnsi" w:cstheme="minorHAnsi"/>
          <w:b/>
          <w:bCs/>
        </w:rPr>
        <w:t>9. PYTANIA DOTYCZĄCE ROZMOWY Z LEKARZEM</w:t>
      </w:r>
    </w:p>
    <w:p w14:paraId="20271A60" w14:textId="28E743FC" w:rsidR="008C1E17" w:rsidRPr="002620FE" w:rsidRDefault="006A5101">
      <w:pPr>
        <w:rPr>
          <w:rFonts w:asciiTheme="minorHAnsi" w:hAnsiTheme="minorHAnsi" w:cstheme="minorHAnsi"/>
        </w:rPr>
      </w:pPr>
      <w:r w:rsidRPr="002620FE">
        <w:rPr>
          <w:rFonts w:asciiTheme="minorHAnsi" w:hAnsiTheme="minorHAnsi" w:cstheme="minorHAnsi"/>
        </w:rPr>
        <w:t>W trakcie rozmowy z lekarzem, powinien Pan/Pani zapytać o wszystko, co wydaje się Panu ważne, np. Czy operacja/zabieg jest konieczna? Jak pilnie? Czy istnieje inne indywidualne ryzyko, które nie zostało uwzględnione w arkuszu?</w:t>
      </w:r>
      <w:r w:rsidR="00920A6D">
        <w:rPr>
          <w:rFonts w:asciiTheme="minorHAnsi" w:hAnsiTheme="minorHAnsi" w:cstheme="minorHAnsi"/>
        </w:rPr>
        <w:t xml:space="preserve"> </w:t>
      </w:r>
      <w:r w:rsidRPr="002620FE">
        <w:rPr>
          <w:rFonts w:asciiTheme="minorHAnsi" w:hAnsiTheme="minorHAnsi" w:cstheme="minorHAnsi"/>
        </w:rPr>
        <w:t>Jakie procedury są konieczne przed- i podczas wykonywania zabiegu/operacji? (zastrzyki,</w:t>
      </w:r>
      <w:r w:rsidR="00920A6D">
        <w:rPr>
          <w:rFonts w:asciiTheme="minorHAnsi" w:hAnsiTheme="minorHAnsi" w:cstheme="minorHAnsi"/>
        </w:rPr>
        <w:t xml:space="preserve"> </w:t>
      </w:r>
      <w:r w:rsidRPr="002620FE">
        <w:rPr>
          <w:rFonts w:asciiTheme="minorHAnsi" w:hAnsiTheme="minorHAnsi" w:cstheme="minorHAnsi"/>
        </w:rPr>
        <w:t xml:space="preserve">przetoczenia płynów i krwi, leki, itp.) Jak </w:t>
      </w:r>
      <w:r w:rsidR="00920A6D" w:rsidRPr="002620FE">
        <w:rPr>
          <w:rFonts w:asciiTheme="minorHAnsi" w:hAnsiTheme="minorHAnsi" w:cstheme="minorHAnsi"/>
        </w:rPr>
        <w:t>długo</w:t>
      </w:r>
      <w:r w:rsidRPr="002620FE">
        <w:rPr>
          <w:rFonts w:asciiTheme="minorHAnsi" w:hAnsiTheme="minorHAnsi" w:cstheme="minorHAnsi"/>
        </w:rPr>
        <w:t xml:space="preserve"> trwa pobyt w szpitalu?</w:t>
      </w:r>
      <w:r w:rsidR="00920A6D">
        <w:rPr>
          <w:rFonts w:asciiTheme="minorHAnsi" w:hAnsiTheme="minorHAnsi" w:cstheme="minorHAnsi"/>
        </w:rPr>
        <w:t xml:space="preserve"> </w:t>
      </w:r>
      <w:r w:rsidRPr="002620FE">
        <w:rPr>
          <w:rFonts w:asciiTheme="minorHAnsi" w:hAnsiTheme="minorHAnsi" w:cstheme="minorHAnsi"/>
        </w:rPr>
        <w:t>Inne</w:t>
      </w:r>
    </w:p>
    <w:p w14:paraId="172B8B33" w14:textId="77777777" w:rsidR="008C1E17" w:rsidRPr="002620FE" w:rsidRDefault="008C1E17">
      <w:pPr>
        <w:rPr>
          <w:rFonts w:asciiTheme="minorHAnsi" w:hAnsiTheme="minorHAnsi" w:cstheme="minorHAnsi"/>
        </w:rPr>
      </w:pPr>
    </w:p>
    <w:p w14:paraId="0646C563" w14:textId="61D35F20" w:rsidR="008C1E17" w:rsidRPr="002620FE" w:rsidRDefault="006A5101">
      <w:pPr>
        <w:rPr>
          <w:rFonts w:asciiTheme="minorHAnsi" w:hAnsiTheme="minorHAnsi" w:cstheme="minorHAnsi"/>
          <w:b/>
          <w:bCs/>
        </w:rPr>
      </w:pPr>
      <w:r w:rsidRPr="002620FE">
        <w:rPr>
          <w:rFonts w:asciiTheme="minorHAnsi" w:hAnsiTheme="minorHAnsi" w:cstheme="minorHAnsi"/>
          <w:b/>
          <w:bCs/>
        </w:rPr>
        <w:t>10. UWAGI LEKARZA WYNIKAJĄCE Z ROZMOWY Z PACJENTEM</w:t>
      </w:r>
    </w:p>
    <w:p w14:paraId="640F1D23" w14:textId="19DBB5C7" w:rsidR="008C1E17" w:rsidRPr="002620FE" w:rsidRDefault="006A5101" w:rsidP="00920A6D">
      <w:pPr>
        <w:jc w:val="both"/>
        <w:rPr>
          <w:rFonts w:asciiTheme="minorHAnsi" w:hAnsiTheme="minorHAnsi" w:cstheme="minorHAnsi"/>
        </w:rPr>
      </w:pPr>
      <w:r w:rsidRPr="002620FE">
        <w:rPr>
          <w:rFonts w:asciiTheme="minorHAnsi" w:hAnsiTheme="minorHAnsi" w:cstheme="minorHAnsi"/>
        </w:rPr>
        <w:t xml:space="preserve">(np. indywidualne ryzyko pacjenta i stąd wynikające dodatkowe możliwe komplikacje, ograniczenie zgody pacjenta np. </w:t>
      </w:r>
      <w:r w:rsidR="00920A6D" w:rsidRPr="002620FE">
        <w:rPr>
          <w:rFonts w:asciiTheme="minorHAnsi" w:hAnsiTheme="minorHAnsi" w:cstheme="minorHAnsi"/>
        </w:rPr>
        <w:t>odnośnie do</w:t>
      </w:r>
      <w:r w:rsidRPr="002620FE">
        <w:rPr>
          <w:rFonts w:asciiTheme="minorHAnsi" w:hAnsiTheme="minorHAnsi" w:cstheme="minorHAnsi"/>
        </w:rPr>
        <w:t xml:space="preserve"> podawania krwi, </w:t>
      </w:r>
      <w:r w:rsidR="00920A6D" w:rsidRPr="002620FE">
        <w:rPr>
          <w:rFonts w:asciiTheme="minorHAnsi" w:hAnsiTheme="minorHAnsi" w:cstheme="minorHAnsi"/>
        </w:rPr>
        <w:t>możliwe</w:t>
      </w:r>
      <w:r w:rsidRPr="002620FE">
        <w:rPr>
          <w:rFonts w:asciiTheme="minorHAnsi" w:hAnsiTheme="minorHAnsi" w:cstheme="minorHAnsi"/>
        </w:rPr>
        <w:t xml:space="preserve"> skutki dla pacjenta w przypadku braku zgody lub przesunięcia operacji, powody </w:t>
      </w:r>
      <w:r w:rsidR="00920A6D" w:rsidRPr="002620FE">
        <w:rPr>
          <w:rFonts w:asciiTheme="minorHAnsi" w:hAnsiTheme="minorHAnsi" w:cstheme="minorHAnsi"/>
        </w:rPr>
        <w:t>niewyrażenia</w:t>
      </w:r>
      <w:r w:rsidRPr="002620FE">
        <w:rPr>
          <w:rFonts w:asciiTheme="minorHAnsi" w:hAnsiTheme="minorHAnsi" w:cstheme="minorHAnsi"/>
        </w:rPr>
        <w:t xml:space="preserve"> zgody przez pacjenta)</w:t>
      </w:r>
    </w:p>
    <w:p w14:paraId="32DDAE11" w14:textId="77777777" w:rsidR="008C1E17" w:rsidRPr="002620FE" w:rsidRDefault="008C1E17">
      <w:pPr>
        <w:rPr>
          <w:rFonts w:asciiTheme="minorHAnsi" w:hAnsiTheme="minorHAnsi" w:cstheme="minorHAnsi"/>
        </w:rPr>
      </w:pPr>
    </w:p>
    <w:p w14:paraId="24FF4F1C" w14:textId="55ED0BB4" w:rsidR="008C1E17" w:rsidRDefault="006A5101">
      <w:pPr>
        <w:rPr>
          <w:rFonts w:asciiTheme="minorHAnsi" w:hAnsiTheme="minorHAnsi" w:cstheme="minorHAnsi"/>
          <w:b/>
          <w:bCs/>
        </w:rPr>
      </w:pPr>
      <w:r w:rsidRPr="002620FE">
        <w:rPr>
          <w:rFonts w:asciiTheme="minorHAnsi" w:hAnsiTheme="minorHAnsi" w:cstheme="minorHAnsi"/>
          <w:b/>
          <w:bCs/>
        </w:rPr>
        <w:lastRenderedPageBreak/>
        <w:t xml:space="preserve">11. WYRAŻENIE ŚWIADOMEJ ZGODY I OŚWIADCZENIE </w:t>
      </w:r>
      <w:proofErr w:type="gramStart"/>
      <w:r w:rsidRPr="002620FE">
        <w:rPr>
          <w:rFonts w:asciiTheme="minorHAnsi" w:hAnsiTheme="minorHAnsi" w:cstheme="minorHAnsi"/>
          <w:b/>
          <w:bCs/>
        </w:rPr>
        <w:t>WOLI</w:t>
      </w:r>
      <w:proofErr w:type="gramEnd"/>
      <w:r w:rsidRPr="002620FE">
        <w:rPr>
          <w:rFonts w:asciiTheme="minorHAnsi" w:hAnsiTheme="minorHAnsi" w:cstheme="minorHAnsi"/>
          <w:b/>
          <w:bCs/>
        </w:rPr>
        <w:t xml:space="preserve"> PACJENTA NA ZABIEG DISCECTOMII</w:t>
      </w:r>
      <w:r w:rsidR="00920A6D">
        <w:rPr>
          <w:rFonts w:asciiTheme="minorHAnsi" w:hAnsiTheme="minorHAnsi" w:cstheme="minorHAnsi"/>
          <w:b/>
          <w:bCs/>
        </w:rPr>
        <w:t xml:space="preserve"> </w:t>
      </w:r>
      <w:r w:rsidRPr="002620FE">
        <w:rPr>
          <w:rFonts w:asciiTheme="minorHAnsi" w:hAnsiTheme="minorHAnsi" w:cstheme="minorHAnsi"/>
          <w:b/>
          <w:bCs/>
        </w:rPr>
        <w:t>-</w:t>
      </w:r>
      <w:r w:rsidR="00920A6D">
        <w:rPr>
          <w:rFonts w:asciiTheme="minorHAnsi" w:hAnsiTheme="minorHAnsi" w:cstheme="minorHAnsi"/>
          <w:b/>
          <w:bCs/>
        </w:rPr>
        <w:t xml:space="preserve"> </w:t>
      </w:r>
      <w:r w:rsidRPr="002620FE">
        <w:rPr>
          <w:rFonts w:asciiTheme="minorHAnsi" w:hAnsiTheme="minorHAnsi" w:cstheme="minorHAnsi"/>
          <w:b/>
          <w:bCs/>
        </w:rPr>
        <w:t>NUKLEOPLASTYKI DYSKU METODA KOBLACJI W ODCINKU LĘDŹWIOWYM / PIERSIOWYM</w:t>
      </w:r>
    </w:p>
    <w:p w14:paraId="45F2C254" w14:textId="77777777" w:rsidR="002620FE" w:rsidRPr="002620FE" w:rsidRDefault="002620FE">
      <w:pPr>
        <w:rPr>
          <w:rFonts w:asciiTheme="minorHAnsi" w:hAnsiTheme="minorHAnsi" w:cstheme="minorHAnsi"/>
          <w:b/>
          <w:bCs/>
        </w:rPr>
      </w:pPr>
    </w:p>
    <w:p w14:paraId="1700C077" w14:textId="77777777" w:rsidR="002620FE" w:rsidRDefault="006A5101" w:rsidP="002620FE">
      <w:pPr>
        <w:rPr>
          <w:rFonts w:asciiTheme="minorHAnsi" w:hAnsiTheme="minorHAnsi" w:cstheme="minorHAnsi"/>
          <w:szCs w:val="27"/>
        </w:rPr>
      </w:pPr>
      <w:r w:rsidRPr="002620FE">
        <w:rPr>
          <w:rFonts w:asciiTheme="minorHAnsi" w:hAnsiTheme="minorHAnsi" w:cstheme="minorHAnsi"/>
          <w:szCs w:val="27"/>
        </w:rPr>
        <w:t xml:space="preserve">Zgodnie z ustawą z dnia 06 listopada </w:t>
      </w:r>
      <w:proofErr w:type="gramStart"/>
      <w:r w:rsidRPr="002620FE">
        <w:rPr>
          <w:rFonts w:asciiTheme="minorHAnsi" w:hAnsiTheme="minorHAnsi" w:cstheme="minorHAnsi"/>
          <w:szCs w:val="27"/>
        </w:rPr>
        <w:t>2008r.</w:t>
      </w:r>
      <w:proofErr w:type="gramEnd"/>
      <w:r w:rsidRPr="002620FE">
        <w:rPr>
          <w:rFonts w:asciiTheme="minorHAnsi" w:hAnsiTheme="minorHAnsi" w:cstheme="minorHAnsi"/>
          <w:szCs w:val="27"/>
        </w:rPr>
        <w:t xml:space="preserve"> O prawach Pacjenta i Rzeczniku Praw Pacjenta- rozd.5, art.17.ust.2</w:t>
      </w:r>
    </w:p>
    <w:p w14:paraId="1F19BC39" w14:textId="77777777" w:rsidR="002620FE" w:rsidRDefault="002620FE" w:rsidP="002620FE">
      <w:pPr>
        <w:jc w:val="center"/>
        <w:rPr>
          <w:rFonts w:asciiTheme="minorHAnsi" w:hAnsiTheme="minorHAnsi" w:cstheme="minorHAnsi"/>
          <w:szCs w:val="27"/>
        </w:rPr>
      </w:pPr>
    </w:p>
    <w:p w14:paraId="718AA53C" w14:textId="3D552219" w:rsidR="008C1E17" w:rsidRPr="002620FE" w:rsidRDefault="006A5101" w:rsidP="002620FE">
      <w:pPr>
        <w:rPr>
          <w:rFonts w:asciiTheme="minorHAnsi" w:hAnsiTheme="minorHAnsi" w:cstheme="minorHAnsi"/>
        </w:rPr>
      </w:pPr>
      <w:r w:rsidRPr="002620FE">
        <w:rPr>
          <w:rFonts w:asciiTheme="minorHAnsi" w:hAnsiTheme="minorHAnsi" w:cstheme="minorHAnsi"/>
          <w:szCs w:val="27"/>
        </w:rPr>
        <w:t>Oświadczam, że zostałem wyczerpująco poinformowany</w:t>
      </w:r>
      <w:r w:rsidR="002620FE">
        <w:rPr>
          <w:rFonts w:asciiTheme="minorHAnsi" w:hAnsiTheme="minorHAnsi" w:cstheme="minorHAnsi"/>
          <w:szCs w:val="27"/>
        </w:rPr>
        <w:t xml:space="preserve"> </w:t>
      </w:r>
      <w:r w:rsidRPr="002620FE">
        <w:rPr>
          <w:rFonts w:asciiTheme="minorHAnsi" w:hAnsiTheme="minorHAnsi" w:cstheme="minorHAnsi"/>
          <w:szCs w:val="27"/>
        </w:rPr>
        <w:t xml:space="preserve">przez</w:t>
      </w:r>
      <w:r w:rsidRPr="002620FE">
        <w:rPr>
          <w:rFonts w:ascii="Calibri" w:hAnsi="Calibri" w:cs="Calibri"/>
          <w:szCs w:val="28"/>
        </w:rPr>
        <w:t xml:space="preserve">……………………………………………………………………………………</w:t>
      </w:r>
      <w:proofErr w:type="gramStart"/>
      <w:r w:rsidRPr="002620FE">
        <w:rPr>
          <w:rFonts w:ascii="Calibri" w:hAnsi="Calibri" w:cs="Calibri"/>
          <w:szCs w:val="28"/>
        </w:rPr>
        <w:t xml:space="preserve">…….</w:t>
      </w:r>
      <w:proofErr w:type="gramEnd"/>
      <w:r w:rsidRPr="002620FE">
        <w:rPr>
          <w:rFonts w:asciiTheme="minorHAnsi" w:hAnsiTheme="minorHAnsi" w:cstheme="minorHAnsi"/>
          <w:szCs w:val="27"/>
        </w:rPr>
        <w:t xml:space="preserve">. </w:t>
      </w:r>
      <w:r w:rsidRPr="002620FE">
        <w:rPr>
          <w:rFonts w:asciiTheme="minorHAnsi" w:hAnsiTheme="minorHAnsi" w:cstheme="minorHAnsi"/>
          <w:sz w:val="19"/>
          <w:szCs w:val="19"/>
        </w:rPr>
        <w:t>(imię i nazwisko lekarza)</w:t>
      </w:r>
    </w:p>
    <w:p w14:paraId="6EF1D43F" w14:textId="77777777" w:rsidR="008C1E17" w:rsidRPr="002620FE" w:rsidRDefault="008C1E17" w:rsidP="002620FE">
      <w:pPr>
        <w:jc w:val="center"/>
        <w:rPr>
          <w:rFonts w:asciiTheme="minorHAnsi" w:hAnsiTheme="minorHAnsi" w:cstheme="minorHAnsi"/>
          <w:sz w:val="19"/>
          <w:szCs w:val="19"/>
        </w:rPr>
      </w:pPr>
    </w:p>
    <w:p w14:paraId="4E6872FE" w14:textId="3098C931" w:rsidR="008C1E17" w:rsidRPr="002620FE" w:rsidRDefault="006A5101" w:rsidP="002620FE">
      <w:pPr>
        <w:rPr>
          <w:rFonts w:asciiTheme="minorHAnsi" w:hAnsiTheme="minorHAnsi" w:cstheme="minorHAnsi"/>
        </w:rPr>
      </w:pPr>
      <w:r w:rsidRPr="002620FE">
        <w:rPr>
          <w:rFonts w:asciiTheme="minorHAnsi" w:hAnsiTheme="minorHAnsi" w:cstheme="minorHAnsi"/>
          <w:szCs w:val="27"/>
        </w:rPr>
        <w:t>w sposób dla mnie zrozumiały, na czym ma polegać zaplanowany zabieg operacyjny oraz ewentualnie konieczne rozszerzenie zakresu zabiegu. Przy tym miałem(-</w:t>
      </w:r>
      <w:proofErr w:type="spellStart"/>
      <w:r w:rsidRPr="002620FE">
        <w:rPr>
          <w:rFonts w:asciiTheme="minorHAnsi" w:hAnsiTheme="minorHAnsi" w:cstheme="minorHAnsi"/>
          <w:szCs w:val="27"/>
        </w:rPr>
        <w:t>am</w:t>
      </w:r>
      <w:proofErr w:type="spellEnd"/>
      <w:r w:rsidRPr="002620FE">
        <w:rPr>
          <w:rFonts w:asciiTheme="minorHAnsi" w:hAnsiTheme="minorHAnsi" w:cstheme="minorHAnsi"/>
          <w:szCs w:val="27"/>
        </w:rPr>
        <w:t xml:space="preserve">) możliwość zadania wszelkich pytań </w:t>
      </w:r>
      <w:r w:rsidR="00920A6D" w:rsidRPr="002620FE">
        <w:rPr>
          <w:rFonts w:asciiTheme="minorHAnsi" w:hAnsiTheme="minorHAnsi" w:cstheme="minorHAnsi"/>
          <w:szCs w:val="27"/>
        </w:rPr>
        <w:t>odnośnie do</w:t>
      </w:r>
      <w:r w:rsidRPr="002620FE">
        <w:rPr>
          <w:rFonts w:asciiTheme="minorHAnsi" w:hAnsiTheme="minorHAnsi" w:cstheme="minorHAnsi"/>
          <w:szCs w:val="27"/>
        </w:rPr>
        <w:t xml:space="preserve"> rodzaju i przebiegu planowanego zabiegu/operacji na temat mojego indywidualnego ryzyka operacyjnego, możliwych komplikacji wczesnych i późnych oraz o alternatywnych możliwościach leczenia, i otrzymałem (-</w:t>
      </w:r>
      <w:proofErr w:type="spellStart"/>
      <w:r w:rsidRPr="002620FE">
        <w:rPr>
          <w:rFonts w:asciiTheme="minorHAnsi" w:hAnsiTheme="minorHAnsi" w:cstheme="minorHAnsi"/>
          <w:szCs w:val="27"/>
        </w:rPr>
        <w:t>am</w:t>
      </w:r>
      <w:proofErr w:type="spellEnd"/>
      <w:r w:rsidRPr="002620FE">
        <w:rPr>
          <w:rFonts w:asciiTheme="minorHAnsi" w:hAnsiTheme="minorHAnsi" w:cstheme="minorHAnsi"/>
          <w:szCs w:val="27"/>
        </w:rPr>
        <w:t xml:space="preserve">) wszelkie i wyczerpujące odpowiedzi. </w:t>
      </w:r>
    </w:p>
    <w:p w14:paraId="181048BA" w14:textId="395688E9" w:rsidR="008C1E17" w:rsidRPr="002620FE" w:rsidRDefault="008C1E17" w:rsidP="002620FE">
      <w:pPr>
        <w:rPr>
          <w:rFonts w:asciiTheme="minorHAnsi" w:hAnsiTheme="minorHAnsi" w:cstheme="minorHAnsi"/>
        </w:rPr>
      </w:pPr>
    </w:p>
    <w:p w14:paraId="43C2C1DD" w14:textId="77777777" w:rsidR="008C1E17" w:rsidRPr="002620FE" w:rsidRDefault="006A5101" w:rsidP="00920A6D">
      <w:pPr>
        <w:rPr>
          <w:rFonts w:asciiTheme="minorHAnsi" w:hAnsiTheme="minorHAnsi" w:cstheme="minorHAnsi"/>
        </w:rPr>
      </w:pPr>
      <w:r w:rsidRPr="002620FE">
        <w:rPr>
          <w:rFonts w:asciiTheme="minorHAnsi" w:hAnsiTheme="minorHAnsi" w:cstheme="minorHAnsi"/>
          <w:szCs w:val="27"/>
        </w:rPr>
        <w:t>Oświadczam, że nie mam więcej pytań, jestem wystarczająco poinformowany i</w:t>
      </w:r>
      <w:r w:rsidRPr="002620FE">
        <w:rPr>
          <w:rFonts w:asciiTheme="minorHAnsi" w:hAnsiTheme="minorHAnsi" w:cstheme="minorHAnsi"/>
          <w:b/>
          <w:bCs/>
          <w:szCs w:val="27"/>
        </w:rPr>
        <w:t xml:space="preserve"> wyrażam zgodę po wystarczającym okresie namysłu na zaplanowany zabieg/operację. </w:t>
      </w:r>
      <w:r w:rsidRPr="002620FE">
        <w:rPr>
          <w:rFonts w:asciiTheme="minorHAnsi" w:hAnsiTheme="minorHAnsi" w:cstheme="minorHAnsi"/>
          <w:b/>
          <w:bCs/>
          <w:szCs w:val="27"/>
        </w:rPr>
        <w:br/>
      </w:r>
    </w:p>
    <w:p w14:paraId="21942144" w14:textId="77777777" w:rsidR="008C1E17" w:rsidRPr="002620FE" w:rsidRDefault="006A5101">
      <w:pPr>
        <w:rPr>
          <w:rFonts w:asciiTheme="minorHAnsi" w:hAnsiTheme="minorHAnsi" w:cstheme="minorHAnsi"/>
        </w:rPr>
      </w:pPr>
      <w:r w:rsidRPr="002620FE">
        <w:rPr>
          <w:rFonts w:asciiTheme="minorHAnsi" w:hAnsiTheme="minorHAnsi" w:cstheme="minorHAnsi"/>
          <w:szCs w:val="27"/>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r w:rsidRPr="002620FE">
        <w:rPr>
          <w:rFonts w:asciiTheme="minorHAnsi" w:hAnsiTheme="minorHAnsi" w:cstheme="minorHAnsi"/>
          <w:szCs w:val="27"/>
        </w:rPr>
        <w:br/>
      </w:r>
    </w:p>
    <w:p w14:paraId="4ACCE959" w14:textId="77777777" w:rsidR="008C1E17" w:rsidRPr="002620FE" w:rsidRDefault="008C1E17">
      <w:pPr>
        <w:rPr>
          <w:rFonts w:asciiTheme="minorHAnsi" w:hAnsiTheme="minorHAnsi" w:cstheme="minorHAnsi"/>
          <w:szCs w:val="27"/>
        </w:rPr>
      </w:pPr>
    </w:p>
    <w:p w14:paraId="76A8EC8F" w14:textId="77777777" w:rsidR="00920A6D" w:rsidRDefault="00920A6D" w:rsidP="00920A6D">
      <w:pPr>
        <w:rPr>
          <w:rFonts w:asciiTheme="minorHAnsi" w:hAnsiTheme="minorHAnsi" w:cstheme="minorHAnsi"/>
        </w:rPr>
      </w:pPr>
      <w:r>
        <w:rPr>
          <w:rFonts w:ascii="Times New Roman" w:hAnsi="Times New Roman" w:cs="Times New Roman"/>
        </w:rPr>
        <w:t xml:space="preserve">…………………………………                                      …..……...……….…………………</w:t>
      </w:r>
    </w:p>
    <w:p w14:paraId="49882415" w14:textId="77777777" w:rsidR="00920A6D" w:rsidRDefault="00920A6D" w:rsidP="00920A6D">
      <w:pPr>
        <w:rPr>
          <w:rFonts w:asciiTheme="minorHAnsi" w:hAnsiTheme="minorHAnsi" w:cstheme="minorHAnsi"/>
        </w:rPr>
      </w:pPr>
      <w:r>
        <w:rPr>
          <w:rFonts w:cstheme="minorHAnsi"/>
        </w:rPr>
        <w:t xml:space="preserve">Data</w:t>
      </w:r>
      <w:r>
        <w:rPr>
          <w:rFonts w:ascii="Times New Roman" w:hAnsi="Times New Roman" w:cs="Times New Roman"/>
        </w:rPr>
        <w:t xml:space="preserve">                                                                                   </w:t>
      </w:r>
      <w:r>
        <w:rPr>
          <w:rFonts w:cstheme="minorHAnsi"/>
        </w:rPr>
        <w:t xml:space="preserve">Podpis pacjenta/opiekuna prawnego</w:t>
      </w:r>
    </w:p>
    <w:p w14:paraId="06DD1678" w14:textId="77777777" w:rsidR="00920A6D" w:rsidRDefault="00920A6D" w:rsidP="00920A6D">
      <w:pPr>
        <w:rPr>
          <w:rFonts w:asciiTheme="minorHAnsi" w:hAnsiTheme="minorHAnsi" w:cstheme="minorHAnsi"/>
        </w:rPr>
      </w:pPr>
    </w:p>
    <w:p w14:paraId="6AB3AF17" w14:textId="77777777" w:rsidR="00920A6D" w:rsidRDefault="00920A6D" w:rsidP="00920A6D">
      <w:pPr>
        <w:rPr>
          <w:rFonts w:asciiTheme="minorHAnsi" w:hAnsiTheme="minorHAnsi" w:cstheme="minorHAnsi"/>
        </w:rPr>
      </w:pPr>
    </w:p>
    <w:p w14:paraId="0A50F9B9" w14:textId="77777777" w:rsidR="00920A6D" w:rsidRDefault="00920A6D" w:rsidP="00920A6D">
      <w:pPr>
        <w:rPr>
          <w:rFonts w:asciiTheme="minorHAnsi" w:hAnsiTheme="minorHAnsi" w:cstheme="minorHAnsi"/>
        </w:rPr>
      </w:pPr>
      <w:r>
        <w:rPr>
          <w:rFonts w:cstheme="minorHAnsi"/>
        </w:rPr>
        <w:br/>
      </w:r>
      <w:r>
        <w:rPr>
          <w:rFonts w:ascii="Times New Roman" w:hAnsi="Times New Roman" w:cs="Times New Roman"/>
        </w:rPr>
        <w:t xml:space="preserve">…………………………………………………….</w:t>
      </w:r>
    </w:p>
    <w:p w14:paraId="5F88E50E" w14:textId="77777777" w:rsidR="00920A6D" w:rsidRDefault="00920A6D" w:rsidP="00920A6D">
      <w:pPr>
        <w:rPr>
          <w:rFonts w:asciiTheme="minorHAnsi" w:hAnsiTheme="minorHAnsi" w:cstheme="minorHAnsi"/>
        </w:rPr>
      </w:pPr>
      <w:r>
        <w:rPr>
          <w:rFonts w:cstheme="minorHAnsi"/>
        </w:rPr>
        <w:t>Podpis i pieczęć lekarza</w:t>
      </w:r>
    </w:p>
    <w:p w14:paraId="0481B79B" w14:textId="77777777" w:rsidR="008C1E17" w:rsidRPr="002620FE" w:rsidRDefault="008C1E17">
      <w:pPr>
        <w:rPr>
          <w:rFonts w:asciiTheme="minorHAnsi" w:hAnsiTheme="minorHAnsi" w:cstheme="minorHAnsi"/>
        </w:rPr>
      </w:pPr>
    </w:p>
    <w:p w14:paraId="7F6D5A78" w14:textId="77777777" w:rsidR="008C1E17" w:rsidRPr="002620FE" w:rsidRDefault="008C1E17">
      <w:pPr>
        <w:rPr>
          <w:rFonts w:asciiTheme="minorHAnsi" w:hAnsiTheme="minorHAnsi" w:cstheme="minorHAnsi"/>
        </w:rPr>
      </w:pPr>
    </w:p>
    <w:p w14:paraId="2134B165" w14:textId="77777777" w:rsidR="008C1E17" w:rsidRPr="002620FE" w:rsidRDefault="008C1E17">
      <w:pPr>
        <w:rPr>
          <w:rFonts w:asciiTheme="minorHAnsi" w:hAnsiTheme="minorHAnsi" w:cstheme="minorHAnsi"/>
        </w:rPr>
      </w:pPr>
    </w:p>
    <w:p w14:paraId="7D8636A5" w14:textId="77777777" w:rsidR="008C1E17" w:rsidRPr="002620FE" w:rsidRDefault="008C1E17">
      <w:pPr>
        <w:rPr>
          <w:rFonts w:asciiTheme="minorHAnsi" w:hAnsiTheme="minorHAnsi" w:cstheme="minorHAnsi"/>
        </w:rPr>
      </w:pPr>
    </w:p>
    <w:p w14:paraId="7FB5745B" w14:textId="77777777" w:rsidR="008C1E17" w:rsidRPr="002620FE" w:rsidRDefault="008C1E17">
      <w:pPr>
        <w:rPr>
          <w:rFonts w:asciiTheme="minorHAnsi" w:hAnsiTheme="minorHAnsi" w:cstheme="minorHAnsi"/>
        </w:rPr>
      </w:pPr>
    </w:p>
    <w:p w14:paraId="6F3DB7E6" w14:textId="77777777" w:rsidR="008C1E17" w:rsidRDefault="008C1E17"/>
    <w:p w14:paraId="2DC4E1AD" w14:textId="77777777" w:rsidR="008C1E17" w:rsidRDefault="008C1E17"/>
    <w:p w14:paraId="75126BB5" w14:textId="77777777" w:rsidR="008C1E17" w:rsidRDefault="008C1E17"/>
    <w:p w14:paraId="5EBAF1FE" w14:textId="77777777" w:rsidR="008C1E17" w:rsidRDefault="008C1E17">
      <w:pPr>
        <w:spacing w:line="360" w:lineRule="auto"/>
        <w:rPr>
          <w:szCs w:val="25"/>
        </w:rPr>
      </w:pPr>
    </w:p>
    <w:sectPr w:rsidR="008C1E17">
      <w:headerReference w:type="default" r:id="rId8"/>
      <w:footerReference w:type="default" r:id="rId9"/>
      <w:pgSz w:w="11906" w:h="16838"/>
      <w:pgMar w:top="1417" w:right="1417" w:bottom="1417" w:left="1417" w:header="397" w:footer="34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C2F02" w14:textId="77777777" w:rsidR="006A5101" w:rsidRDefault="006A5101">
      <w:r>
        <w:separator/>
      </w:r>
    </w:p>
  </w:endnote>
  <w:endnote w:type="continuationSeparator" w:id="0">
    <w:p w14:paraId="7212BACF" w14:textId="77777777" w:rsidR="006A5101" w:rsidRDefault="006A5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1"/>
    <w:family w:val="auto"/>
    <w:pitch w:val="default"/>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9A8E2" w14:textId="77777777" w:rsidR="006A5101" w:rsidRDefault="006A5101">
      <w:r>
        <w:separator/>
      </w:r>
    </w:p>
  </w:footnote>
  <w:footnote w:type="continuationSeparator" w:id="0">
    <w:p w14:paraId="698DC95F" w14:textId="77777777" w:rsidR="006A5101" w:rsidRDefault="006A5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71750"/>
    <w:multiLevelType w:val="hybridMultilevel"/>
    <w:tmpl w:val="325A261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590551BE"/>
    <w:multiLevelType w:val="multilevel"/>
    <w:tmpl w:val="76365F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A7D2913"/>
    <w:multiLevelType w:val="hybridMultilevel"/>
    <w:tmpl w:val="E03A9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8D0D0E"/>
    <w:multiLevelType w:val="multilevel"/>
    <w:tmpl w:val="E784651A"/>
    <w:lvl w:ilvl="0">
      <w:start w:val="1"/>
      <w:numFmt w:val="bullet"/>
      <w:lvlText w:val=""/>
      <w:lvlJc w:val="left"/>
      <w:pPr>
        <w:tabs>
          <w:tab w:val="num" w:pos="720"/>
        </w:tabs>
        <w:ind w:left="720" w:hanging="360"/>
      </w:pPr>
      <w:rPr>
        <w:rFonts w:ascii="Wingdings" w:hAnsi="Wingdings" w:cs="OpenSymbol" w:hint="default"/>
        <w:b/>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4" w15:restartNumberingAfterBreak="0">
    <w:nsid w:val="73FF4177"/>
    <w:multiLevelType w:val="hybridMultilevel"/>
    <w:tmpl w:val="74D8DC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DA505AD"/>
    <w:multiLevelType w:val="hybridMultilevel"/>
    <w:tmpl w:val="A95EF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6729977">
    <w:abstractNumId w:val="3"/>
  </w:num>
  <w:num w:numId="2" w16cid:durableId="921139259">
    <w:abstractNumId w:val="1"/>
  </w:num>
  <w:num w:numId="3" w16cid:durableId="960839638">
    <w:abstractNumId w:val="4"/>
  </w:num>
  <w:num w:numId="4" w16cid:durableId="520245852">
    <w:abstractNumId w:val="5"/>
  </w:num>
  <w:num w:numId="5" w16cid:durableId="655108221">
    <w:abstractNumId w:val="2"/>
  </w:num>
  <w:num w:numId="6" w16cid:durableId="194538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C1E17"/>
    <w:rsid w:val="002620FE"/>
    <w:rsid w:val="004C0C72"/>
    <w:rsid w:val="004D3C8A"/>
    <w:rsid w:val="004D59D5"/>
    <w:rsid w:val="006A5101"/>
    <w:rsid w:val="00793BCF"/>
    <w:rsid w:val="008C1E17"/>
    <w:rsid w:val="00920A6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2150"/>
  <w15:docId w15:val="{CD7831CA-0B94-4B10-8088-A8B28BFA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ListLabel100">
    <w:name w:val="ListLabel 100"/>
    <w:qFormat/>
    <w:rPr>
      <w:rFonts w:cs="OpenSymbol"/>
      <w:b/>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1532</TotalTime>
  <Pages>6</Pages>
  <Words>2012</Words>
  <Characters>12078</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222</cp:revision>
  <cp:lastPrinted>2023-07-21T12:45:00Z</cp:lastPrinted>
  <dcterms:created xsi:type="dcterms:W3CDTF">2022-08-31T11:22:00Z</dcterms:created>
  <dcterms:modified xsi:type="dcterms:W3CDTF">2026-10-15T17:24:00Z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