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39695" w14:textId="77777777" w:rsidR="00066525" w:rsidRDefault="00066525">
      <w:pPr>
        <w:jc w:val="center"/>
        <w:rPr>
          <w:rFonts w:ascii="Arial" w:hAnsi="Arial" w:cs="Arial"/>
          <w:b/>
          <w:sz w:val="22"/>
          <w:szCs w:val="22"/>
        </w:rPr>
      </w:pPr>
    </w:p>
    <w:p w14:paraId="76F4B6FB" w14:textId="77777777" w:rsidR="00066525" w:rsidRPr="00622DF8" w:rsidRDefault="007647E5">
      <w:pPr>
        <w:jc w:val="center"/>
        <w:rPr>
          <w:rFonts w:asciiTheme="minorHAnsi" w:hAnsiTheme="minorHAnsi" w:cstheme="minorHAnsi"/>
          <w:b/>
          <w:sz w:val="27"/>
          <w:szCs w:val="27"/>
        </w:rPr>
      </w:pPr>
      <w:r w:rsidRPr="00622DF8">
        <w:rPr>
          <w:rFonts w:asciiTheme="minorHAnsi" w:hAnsiTheme="minorHAnsi" w:cstheme="minorHAnsi"/>
          <w:b/>
          <w:sz w:val="27"/>
          <w:szCs w:val="27"/>
        </w:rPr>
        <w:t xml:space="preserve">ŚWIADOMA ZGODA PACJENTA </w:t>
      </w:r>
      <w:r w:rsidRPr="00622DF8">
        <w:rPr>
          <w:rFonts w:asciiTheme="minorHAnsi" w:hAnsiTheme="minorHAnsi" w:cstheme="minorHAnsi"/>
          <w:b/>
          <w:bCs/>
          <w:sz w:val="27"/>
          <w:szCs w:val="27"/>
        </w:rPr>
        <w:t xml:space="preserve">OPERACYJNE USUNIĘCIE /WYCIĘCIE/ POLIPÓW NOSA – POLIPEKTOMIA WEWNĄTRZNOSOWA </w:t>
      </w:r>
    </w:p>
    <w:p w14:paraId="251CA7E8" w14:textId="77777777" w:rsidR="00066525" w:rsidRDefault="00066525">
      <w:pPr>
        <w:jc w:val="center"/>
        <w:rPr>
          <w:rFonts w:ascii="Arial" w:hAnsi="Arial" w:cs="Arial"/>
          <w:b/>
          <w:sz w:val="21"/>
          <w:szCs w:val="21"/>
        </w:rPr>
      </w:pPr>
    </w:p>
    <w:p w14:paraId="57623856" w14:textId="77777777" w:rsidR="00066525" w:rsidRPr="00622DF8" w:rsidRDefault="00066525">
      <w:pPr>
        <w:jc w:val="center"/>
        <w:rPr>
          <w:rFonts w:asciiTheme="minorHAnsi" w:hAnsiTheme="minorHAnsi" w:cstheme="minorHAnsi"/>
          <w:b/>
          <w:sz w:val="23"/>
          <w:szCs w:val="23"/>
        </w:rPr>
      </w:pPr>
    </w:p>
    <w:p w14:paraId="6E1818E6" w14:textId="77777777" w:rsidR="00066525" w:rsidRPr="00622DF8" w:rsidRDefault="007647E5">
      <w:pPr>
        <w:rPr>
          <w:rFonts w:asciiTheme="minorHAnsi" w:hAnsiTheme="minorHAnsi" w:cstheme="minorHAnsi"/>
          <w:sz w:val="23"/>
          <w:szCs w:val="23"/>
        </w:rPr>
      </w:pPr>
      <w:r w:rsidRPr="00622DF8">
        <w:rPr>
          <w:rFonts w:ascii="Calibri" w:hAnsi="Calibri" w:cs="Calibri"/>
          <w:sz w:val="24"/>
          <w:szCs w:val="24"/>
        </w:rPr>
        <w:t xml:space="preserve">…………………………………………………………………………..</w:t>
      </w:r>
    </w:p>
    <w:p w14:paraId="2D8031B5" w14:textId="77777777" w:rsidR="00066525" w:rsidRPr="00622DF8" w:rsidRDefault="007647E5">
      <w:pPr>
        <w:rPr>
          <w:rFonts w:asciiTheme="minorHAnsi" w:hAnsiTheme="minorHAnsi" w:cstheme="minorHAnsi"/>
          <w:sz w:val="23"/>
          <w:szCs w:val="23"/>
        </w:rPr>
      </w:pPr>
      <w:r w:rsidRPr="00622DF8">
        <w:rPr>
          <w:rFonts w:asciiTheme="minorHAnsi" w:hAnsiTheme="minorHAnsi" w:cstheme="minorHAnsi"/>
          <w:sz w:val="23"/>
          <w:szCs w:val="23"/>
        </w:rPr>
        <w:t>Nazwisko</w:t>
      </w:r>
    </w:p>
    <w:p w14:paraId="29FFB3DD" w14:textId="77777777" w:rsidR="00066525" w:rsidRPr="00622DF8" w:rsidRDefault="00066525">
      <w:pPr>
        <w:rPr>
          <w:rFonts w:asciiTheme="minorHAnsi" w:hAnsiTheme="minorHAnsi" w:cstheme="minorHAnsi"/>
          <w:sz w:val="23"/>
          <w:szCs w:val="23"/>
        </w:rPr>
      </w:pPr>
    </w:p>
    <w:p w14:paraId="51A3E739" w14:textId="77777777" w:rsidR="00066525" w:rsidRPr="00622DF8" w:rsidRDefault="007647E5">
      <w:pPr>
        <w:rPr>
          <w:rFonts w:asciiTheme="minorHAnsi" w:hAnsiTheme="minorHAnsi" w:cstheme="minorHAnsi"/>
          <w:sz w:val="23"/>
          <w:szCs w:val="23"/>
        </w:rPr>
      </w:pPr>
      <w:r w:rsidRPr="00622DF8">
        <w:rPr>
          <w:rFonts w:ascii="Calibri" w:hAnsi="Calibri" w:cs="Calibri"/>
          <w:sz w:val="24"/>
          <w:szCs w:val="24"/>
        </w:rPr>
        <w:t xml:space="preserve">…………………………………………………………………………..</w:t>
      </w:r>
    </w:p>
    <w:p w14:paraId="17EA498E" w14:textId="77777777" w:rsidR="00066525" w:rsidRPr="00622DF8" w:rsidRDefault="007647E5">
      <w:pPr>
        <w:rPr>
          <w:rFonts w:asciiTheme="minorHAnsi" w:hAnsiTheme="minorHAnsi" w:cstheme="minorHAnsi"/>
          <w:sz w:val="23"/>
          <w:szCs w:val="23"/>
        </w:rPr>
      </w:pPr>
      <w:r w:rsidRPr="00622DF8">
        <w:rPr>
          <w:rFonts w:asciiTheme="minorHAnsi" w:hAnsiTheme="minorHAnsi" w:cstheme="minorHAnsi"/>
          <w:sz w:val="23"/>
          <w:szCs w:val="23"/>
        </w:rPr>
        <w:t>Imię</w:t>
      </w:r>
    </w:p>
    <w:p w14:paraId="121489E1" w14:textId="77777777" w:rsidR="00066525" w:rsidRPr="00622DF8" w:rsidRDefault="00066525">
      <w:pPr>
        <w:rPr>
          <w:rFonts w:asciiTheme="minorHAnsi" w:hAnsiTheme="minorHAnsi" w:cstheme="minorHAnsi"/>
          <w:sz w:val="23"/>
          <w:szCs w:val="23"/>
        </w:rPr>
      </w:pPr>
    </w:p>
    <w:p w14:paraId="38FA468B" w14:textId="77777777" w:rsidR="00066525" w:rsidRPr="00622DF8" w:rsidRDefault="007647E5">
      <w:pPr>
        <w:rPr>
          <w:rFonts w:asciiTheme="minorHAnsi" w:hAnsiTheme="minorHAnsi" w:cstheme="minorHAnsi"/>
          <w:sz w:val="23"/>
          <w:szCs w:val="23"/>
        </w:rPr>
      </w:pPr>
      <w:r w:rsidRPr="00622DF8">
        <w:rPr>
          <w:rFonts w:ascii="Calibri" w:hAnsi="Calibri" w:cs="Calibri"/>
          <w:sz w:val="24"/>
          <w:szCs w:val="24"/>
        </w:rPr>
        <w:t xml:space="preserve">………………………………………………………………………….</w:t>
      </w:r>
    </w:p>
    <w:p w14:paraId="7471191C" w14:textId="77777777" w:rsidR="00066525" w:rsidRPr="00622DF8" w:rsidRDefault="007647E5">
      <w:pPr>
        <w:rPr>
          <w:rFonts w:asciiTheme="minorHAnsi" w:hAnsiTheme="minorHAnsi" w:cstheme="minorHAnsi"/>
          <w:sz w:val="23"/>
          <w:szCs w:val="23"/>
        </w:rPr>
      </w:pPr>
      <w:r w:rsidRPr="00622DF8">
        <w:rPr>
          <w:rFonts w:asciiTheme="minorHAnsi" w:hAnsiTheme="minorHAnsi" w:cstheme="minorHAnsi"/>
          <w:sz w:val="23"/>
          <w:szCs w:val="23"/>
        </w:rPr>
        <w:t>Pesel</w:t>
      </w:r>
    </w:p>
    <w:p w14:paraId="31DD467A" w14:textId="77777777" w:rsidR="00066525" w:rsidRDefault="00066525">
      <w:pPr>
        <w:ind w:left="0" w:firstLine="0"/>
        <w:rPr>
          <w:rFonts w:ascii="Arial" w:hAnsi="Arial" w:cs="Arial"/>
          <w:b/>
          <w:sz w:val="21"/>
          <w:szCs w:val="21"/>
        </w:rPr>
      </w:pPr>
    </w:p>
    <w:p w14:paraId="10E5812D" w14:textId="77777777" w:rsidR="00066525" w:rsidRDefault="007647E5">
      <w:pPr>
        <w:rPr>
          <w:rFonts w:asciiTheme="minorHAnsi" w:eastAsia="Arial" w:hAnsiTheme="minorHAnsi" w:cstheme="minorHAnsi"/>
          <w:b/>
          <w:bCs/>
          <w:color w:val="17140F"/>
          <w:sz w:val="23"/>
          <w:szCs w:val="23"/>
        </w:rPr>
      </w:pPr>
      <w:r>
        <w:rPr>
          <w:rFonts w:cstheme="minorHAnsi"/>
          <w:b/>
          <w:bCs/>
          <w:sz w:val="23"/>
          <w:szCs w:val="23"/>
        </w:rPr>
        <w:t>Szanowna Pacjentko, Szanowny Pacjencie!</w:t>
      </w:r>
    </w:p>
    <w:p w14:paraId="4F99606E" w14:textId="77777777" w:rsidR="00066525" w:rsidRDefault="007647E5">
      <w:pPr>
        <w:jc w:val="both"/>
        <w:rPr>
          <w:rFonts w:asciiTheme="minorHAnsi" w:hAnsiTheme="minorHAnsi" w:cstheme="minorHAnsi"/>
          <w:sz w:val="23"/>
          <w:szCs w:val="23"/>
        </w:rPr>
      </w:pPr>
      <w:r>
        <w:rPr>
          <w:rFonts w:cstheme="minorHAnsi"/>
          <w:sz w:val="23"/>
          <w:szCs w:val="23"/>
        </w:rPr>
        <w:t>Większość procedur operacyjnych przebiega bez żadnych komplikacji. Jednak zabiegi operacyjne, które wymagają miejscowego/przewodowego/ogólnego znieczulenia, mogą w szczególnych przypadkach powodować ryzyko komplikacji, które powinien Pan/Pani znać, aby móc zdecydować się na zastosowanie</w:t>
      </w:r>
      <w:r>
        <w:rPr>
          <w:rFonts w:cstheme="minorHAnsi"/>
          <w:b/>
          <w:sz w:val="23"/>
          <w:szCs w:val="23"/>
        </w:rPr>
        <w:t xml:space="preserve"> </w:t>
      </w:r>
      <w:r>
        <w:rPr>
          <w:rFonts w:cstheme="minorHAnsi"/>
          <w:sz w:val="23"/>
          <w:szCs w:val="23"/>
        </w:rPr>
        <w:t>zaproponowanego leczenia. Do oceny indywidualnego ryzyka powinna Pan/Pani poinformować operatora o stanie zdrowia/ stanu zdrowia Państwa dziecka. Przed wykonaniem zabiegu lekarz opiekujący się będzie z Panią/Panem rozmawiał na temat typowych zagrożeń i konsekwencji, alternatyw leczenia, konieczności przeprowadzenia oraz przebiegu samego zabiegu. Poniższa informacja ma na celu pomóc Pani/Panu w przygotowaniu się do rozmowy z lekarzem, której rezultatem ma być podjęcie najlepszej dla Pani/Pana zdrowia/ zdrowi</w:t>
      </w:r>
      <w:r>
        <w:rPr>
          <w:rFonts w:cstheme="minorHAnsi"/>
          <w:sz w:val="23"/>
          <w:szCs w:val="23"/>
        </w:rPr>
        <w:t>a Państwa dziecka decyzji i udokumentowanie jej kluczowych elementów.</w:t>
      </w:r>
    </w:p>
    <w:p w14:paraId="4A1547EF" w14:textId="77777777" w:rsidR="00066525" w:rsidRDefault="00066525">
      <w:pPr>
        <w:jc w:val="both"/>
        <w:rPr>
          <w:rFonts w:asciiTheme="minorHAnsi" w:hAnsiTheme="minorHAnsi" w:cstheme="minorHAnsi"/>
          <w:sz w:val="23"/>
          <w:szCs w:val="23"/>
        </w:rPr>
      </w:pPr>
    </w:p>
    <w:p w14:paraId="2D756BD9" w14:textId="11DB8C92" w:rsidR="00066525" w:rsidRDefault="007647E5">
      <w:pPr>
        <w:jc w:val="both"/>
        <w:rPr>
          <w:rFonts w:ascii="Arial" w:hAnsi="Arial"/>
          <w:sz w:val="22"/>
          <w:szCs w:val="22"/>
        </w:rPr>
      </w:pPr>
      <w:r>
        <w:rPr>
          <w:rFonts w:ascii="Arial" w:hAnsi="Arial" w:cstheme="minorHAnsi"/>
          <w:b/>
          <w:bCs/>
          <w:sz w:val="22"/>
          <w:szCs w:val="22"/>
        </w:rPr>
        <w:t>Co to są polipy nosa i j</w:t>
      </w:r>
      <w:r>
        <w:rPr>
          <w:rFonts w:ascii="Arial" w:hAnsi="Arial"/>
          <w:b/>
          <w:bCs/>
          <w:sz w:val="22"/>
          <w:szCs w:val="22"/>
        </w:rPr>
        <w:t>akie są objawy występowania polipów nosa</w:t>
      </w:r>
      <w:r>
        <w:rPr>
          <w:rFonts w:ascii="Arial" w:hAnsi="Arial"/>
          <w:b/>
          <w:bCs/>
          <w:sz w:val="22"/>
          <w:szCs w:val="22"/>
        </w:rPr>
        <w:t xml:space="preserve">? </w:t>
      </w:r>
    </w:p>
    <w:p w14:paraId="0CB73D60" w14:textId="29C3F9D9" w:rsidR="00066525" w:rsidRDefault="007647E5">
      <w:pPr>
        <w:jc w:val="both"/>
        <w:rPr>
          <w:sz w:val="23"/>
          <w:szCs w:val="23"/>
        </w:rPr>
      </w:pPr>
      <w:r>
        <w:rPr>
          <w:sz w:val="23"/>
          <w:szCs w:val="23"/>
        </w:rPr>
        <w:t xml:space="preserve">Są to łagodne przerosty błony śluzowej nosa spowodowane odczynem </w:t>
      </w:r>
      <w:proofErr w:type="gramStart"/>
      <w:r>
        <w:rPr>
          <w:sz w:val="23"/>
          <w:szCs w:val="23"/>
        </w:rPr>
        <w:t>zapalnym</w:t>
      </w:r>
      <w:r>
        <w:rPr>
          <w:sz w:val="23"/>
          <w:szCs w:val="23"/>
        </w:rPr>
        <w:t>,</w:t>
      </w:r>
      <w:proofErr w:type="gramEnd"/>
      <w:r>
        <w:rPr>
          <w:sz w:val="23"/>
          <w:szCs w:val="23"/>
        </w:rPr>
        <w:t xml:space="preserve"> albo alergicznym błony. Przypominają w wyglądzie owoc winogrona, są miękkie w dotyku, blado-sino zabarwione, zakończone zwykle cienką szypułą. We wnętrzu zawierają dużą ilość płynu przesiękowego, w torebce nieliczne, drobne naczynia krwionośne, od wewnętrznej strony torebki </w:t>
      </w:r>
      <w:r w:rsidR="00622DF8">
        <w:rPr>
          <w:sz w:val="23"/>
          <w:szCs w:val="23"/>
        </w:rPr>
        <w:t>mają</w:t>
      </w:r>
      <w:r>
        <w:rPr>
          <w:sz w:val="23"/>
          <w:szCs w:val="23"/>
        </w:rPr>
        <w:t xml:space="preserve"> liczne gruczoły śluzowo-surowicze i obfite nacieki z komórek zapalnych. </w:t>
      </w:r>
      <w:r>
        <w:rPr>
          <w:sz w:val="23"/>
          <w:szCs w:val="23"/>
        </w:rPr>
        <w:t>Typowe objawy / gdy polipy są już odpowiednio duże / to upośledzenie drożności lub całkowita blokada nosa, osłabienie bądź utrata węchu (a co się z tym wiąże - zaburzenie zmysłu smaku), wyciek wodnistej wydzieliny z nosa, uczucie spływania takiej wydzieliny po tylnej ścianie gardła, kichanie, świąd nosa. Gdy polipy całkowicie wypełniają nozdrza i występują odpowiednio długo prowadząc do ucisku, deformują i niszczą struktury nosa oraz zmuszają chorego do stałego oddychania przez otwarte usta. Powoduje to upo</w:t>
      </w:r>
      <w:r>
        <w:rPr>
          <w:sz w:val="23"/>
          <w:szCs w:val="23"/>
        </w:rPr>
        <w:t xml:space="preserve">rczywe chrapanie w czasie snu i może prowadzić do tzw. zespołu bezdechów w czasie snu. </w:t>
      </w:r>
    </w:p>
    <w:p w14:paraId="6CBA41AC" w14:textId="77777777" w:rsidR="00066525" w:rsidRDefault="00066525">
      <w:pPr>
        <w:ind w:left="0" w:firstLine="0"/>
        <w:rPr>
          <w:rFonts w:ascii="Arial" w:hAnsi="Arial" w:cstheme="minorHAnsi"/>
          <w:b/>
          <w:bCs/>
          <w:sz w:val="22"/>
          <w:szCs w:val="22"/>
        </w:rPr>
      </w:pPr>
    </w:p>
    <w:p w14:paraId="40764D5C" w14:textId="77777777" w:rsidR="00066525" w:rsidRDefault="00066525">
      <w:pPr>
        <w:ind w:left="0" w:firstLine="0"/>
        <w:rPr>
          <w:rFonts w:asciiTheme="minorHAnsi" w:eastAsia="Arial" w:hAnsiTheme="minorHAnsi" w:cstheme="minorHAnsi"/>
          <w:color w:val="17140F"/>
          <w:sz w:val="23"/>
          <w:szCs w:val="23"/>
        </w:rPr>
      </w:pPr>
    </w:p>
    <w:p w14:paraId="15828F3A" w14:textId="77777777" w:rsidR="00066525" w:rsidRDefault="00066525">
      <w:pPr>
        <w:ind w:left="0" w:firstLine="0"/>
        <w:rPr>
          <w:rFonts w:asciiTheme="minorHAnsi" w:eastAsia="Arial" w:hAnsiTheme="minorHAnsi" w:cstheme="minorHAnsi"/>
          <w:color w:val="17140F"/>
          <w:sz w:val="23"/>
          <w:szCs w:val="23"/>
        </w:rPr>
      </w:pPr>
    </w:p>
    <w:p w14:paraId="4CBD5E84" w14:textId="77777777" w:rsidR="00066525" w:rsidRDefault="007647E5">
      <w:pPr>
        <w:ind w:left="0" w:firstLine="0"/>
        <w:rPr>
          <w:rFonts w:asciiTheme="minorHAnsi" w:eastAsia="Arial" w:hAnsiTheme="minorHAnsi" w:cstheme="minorHAnsi"/>
          <w:color w:val="17140F"/>
          <w:sz w:val="23"/>
          <w:szCs w:val="23"/>
        </w:rPr>
      </w:pPr>
      <w:r>
        <w:rPr>
          <w:rFonts w:cstheme="minorHAnsi"/>
          <w:b/>
          <w:bCs/>
          <w:sz w:val="23"/>
          <w:szCs w:val="23"/>
        </w:rPr>
        <w:t>1. NA CZYM POLEGA ZABIEG</w:t>
      </w:r>
    </w:p>
    <w:p w14:paraId="17DFBB82" w14:textId="6C0BBEDE" w:rsidR="00066525" w:rsidRDefault="007647E5">
      <w:pPr>
        <w:ind w:left="0" w:firstLine="0"/>
        <w:jc w:val="both"/>
        <w:rPr>
          <w:rFonts w:asciiTheme="minorHAnsi" w:hAnsiTheme="minorHAnsi" w:cstheme="minorHAnsi"/>
          <w:color w:val="17140F"/>
          <w:sz w:val="23"/>
          <w:szCs w:val="23"/>
          <w:shd w:val="clear" w:color="auto" w:fill="FFFFFF"/>
        </w:rPr>
      </w:pPr>
      <w:r>
        <w:rPr>
          <w:rFonts w:cstheme="minorHAnsi"/>
          <w:color w:val="17140F"/>
          <w:sz w:val="23"/>
          <w:szCs w:val="23"/>
          <w:shd w:val="clear" w:color="auto" w:fill="FFFFFF"/>
        </w:rPr>
        <w:t xml:space="preserve">Celem zabiegu jest przywrócenie prawidłowej drożności nosa i wentylacji zatok z maksymalnym zaoszczędzeniem błony śluzowej nosa. Zabieg polega na usunięciu pod kontrola wzroku polipów przy użyciu specjalnych pętli i kleszczyków. Zabieg trwa zwykle 30-45 minut, towarzyszy </w:t>
      </w:r>
      <w:r w:rsidRPr="00622DF8">
        <w:rPr>
          <w:rFonts w:cstheme="minorHAnsi"/>
          <w:color w:val="17140F"/>
          <w:sz w:val="23"/>
          <w:szCs w:val="23"/>
          <w:shd w:val="clear" w:color="auto" w:fill="FFFFFF"/>
        </w:rPr>
        <w:t xml:space="preserve">mu niewielkie krwawienie z nosa. Żeby zapobiec krwawieniom pooperacyjnym celowe czasami jest założenie do nosa na okres 24 godzin tzw. przedniej tamponady nosa. </w:t>
      </w:r>
      <w:r w:rsidRPr="00622DF8">
        <w:rPr>
          <w:sz w:val="23"/>
          <w:szCs w:val="23"/>
        </w:rPr>
        <w:t>Preferowanym sposobem znieczulenia do zabiegu jest znieczulenie ogólne / narkoz</w:t>
      </w:r>
      <w:r w:rsidR="00622DF8" w:rsidRPr="00622DF8">
        <w:rPr>
          <w:sz w:val="23"/>
          <w:szCs w:val="23"/>
        </w:rPr>
        <w:t xml:space="preserve">a, </w:t>
      </w:r>
      <w:r w:rsidRPr="00622DF8">
        <w:rPr>
          <w:sz w:val="23"/>
          <w:szCs w:val="23"/>
        </w:rPr>
        <w:t>ale w uzasadnionych przypadkach istniejących przeciwwskazań wynikających z ogólnego stanu zdrowia pacjenta możliwe jest usunięcie polipów nosa w znieczuleniu miejscowym.</w:t>
      </w:r>
      <w:r>
        <w:t xml:space="preserve"> </w:t>
      </w:r>
      <w:r>
        <w:rPr>
          <w:rFonts w:cstheme="minorHAnsi"/>
          <w:color w:val="17140F"/>
          <w:sz w:val="23"/>
          <w:szCs w:val="23"/>
          <w:shd w:val="clear" w:color="auto" w:fill="FFFFFF"/>
        </w:rPr>
        <w:t xml:space="preserve"> </w:t>
      </w:r>
    </w:p>
    <w:p w14:paraId="7D291DA0" w14:textId="77777777" w:rsidR="00066525" w:rsidRDefault="00066525">
      <w:pPr>
        <w:ind w:left="0" w:firstLine="0"/>
        <w:rPr>
          <w:rFonts w:asciiTheme="minorHAnsi" w:hAnsiTheme="minorHAnsi" w:cstheme="minorHAnsi"/>
          <w:color w:val="17140F"/>
          <w:sz w:val="23"/>
          <w:szCs w:val="23"/>
          <w:shd w:val="clear" w:color="auto" w:fill="FFFFFF"/>
        </w:rPr>
      </w:pPr>
    </w:p>
    <w:p w14:paraId="2D627431" w14:textId="77777777" w:rsidR="00066525" w:rsidRDefault="007647E5">
      <w:pPr>
        <w:rPr>
          <w:rFonts w:asciiTheme="minorHAnsi" w:hAnsiTheme="minorHAnsi" w:cstheme="minorHAnsi"/>
          <w:b/>
          <w:bCs/>
          <w:color w:val="17140F"/>
          <w:sz w:val="23"/>
          <w:szCs w:val="23"/>
          <w:shd w:val="clear" w:color="auto" w:fill="FFFFFF"/>
        </w:rPr>
      </w:pPr>
      <w:r>
        <w:rPr>
          <w:rFonts w:cstheme="minorHAnsi"/>
          <w:b/>
          <w:bCs/>
          <w:color w:val="17140F"/>
          <w:sz w:val="23"/>
          <w:szCs w:val="23"/>
          <w:shd w:val="clear" w:color="auto" w:fill="FFFFFF"/>
        </w:rPr>
        <w:t>2. POWIKŁANIA</w:t>
      </w:r>
    </w:p>
    <w:p w14:paraId="35105963" w14:textId="77777777" w:rsidR="00066525" w:rsidRDefault="007647E5">
      <w:pPr>
        <w:jc w:val="both"/>
        <w:rPr>
          <w:rFonts w:asciiTheme="minorHAnsi" w:hAnsiTheme="minorHAnsi" w:cstheme="minorHAnsi"/>
          <w:color w:val="17140F"/>
          <w:sz w:val="23"/>
          <w:szCs w:val="23"/>
          <w:shd w:val="clear" w:color="auto" w:fill="FFFFFF"/>
        </w:rPr>
      </w:pPr>
      <w:r>
        <w:rPr>
          <w:rFonts w:cstheme="minorHAnsi"/>
          <w:color w:val="17140F"/>
          <w:sz w:val="23"/>
          <w:szCs w:val="23"/>
          <w:shd w:val="clear" w:color="auto" w:fill="FFFFFF"/>
        </w:rPr>
        <w:t xml:space="preserve">Każdy zabieg chirurgiczny (operacja) może wiązać się z następstwami, które są wynikiem choroby lub leczenia (mogą wystąpić na każdym etapie diagnostyki i leczenia) oraz z powikłaniami, które choć nie są wynikiem błędu to są zdarzeniami niepożądanymi (występują z różną częstością). </w:t>
      </w:r>
    </w:p>
    <w:p w14:paraId="4F41FFC8" w14:textId="77777777" w:rsidR="00066525" w:rsidRDefault="007647E5">
      <w:pPr>
        <w:ind w:left="0" w:firstLine="0"/>
        <w:jc w:val="both"/>
        <w:rPr>
          <w:rFonts w:asciiTheme="minorHAnsi" w:hAnsiTheme="minorHAnsi" w:cstheme="minorHAnsi"/>
          <w:color w:val="17140F"/>
          <w:sz w:val="23"/>
          <w:szCs w:val="23"/>
          <w:shd w:val="clear" w:color="auto" w:fill="FFFFFF"/>
        </w:rPr>
      </w:pPr>
      <w:r>
        <w:rPr>
          <w:rFonts w:cstheme="minorHAnsi"/>
          <w:color w:val="17140F"/>
          <w:sz w:val="23"/>
          <w:szCs w:val="23"/>
          <w:shd w:val="clear" w:color="auto" w:fill="FFFFFF"/>
        </w:rPr>
        <w:t xml:space="preserve">• Ogólne - mogą pojawić się objawy infekcji, chory może źle znieść znieczulenie, podawane leki. Mogą wynikać ze współistniejących u pacjenta chorób. </w:t>
      </w:r>
    </w:p>
    <w:p w14:paraId="31FE8D2C" w14:textId="77777777" w:rsidR="00066525" w:rsidRDefault="007647E5">
      <w:pPr>
        <w:jc w:val="both"/>
        <w:rPr>
          <w:rFonts w:asciiTheme="minorHAnsi" w:hAnsiTheme="minorHAnsi" w:cstheme="minorHAnsi"/>
          <w:color w:val="17140F"/>
          <w:sz w:val="23"/>
          <w:szCs w:val="23"/>
          <w:shd w:val="clear" w:color="auto" w:fill="FFFFFF"/>
        </w:rPr>
      </w:pPr>
      <w:r>
        <w:rPr>
          <w:rFonts w:cstheme="minorHAnsi"/>
          <w:color w:val="17140F"/>
          <w:sz w:val="23"/>
          <w:szCs w:val="23"/>
          <w:shd w:val="clear" w:color="auto" w:fill="FFFFFF"/>
        </w:rPr>
        <w:t xml:space="preserve">• </w:t>
      </w:r>
      <w:r>
        <w:rPr>
          <w:rFonts w:cstheme="minorHAnsi"/>
          <w:color w:val="17140F"/>
          <w:sz w:val="23"/>
          <w:szCs w:val="23"/>
          <w:shd w:val="clear" w:color="auto" w:fill="FFFFFF"/>
        </w:rPr>
        <w:t xml:space="preserve">Chirurgiczne - to krwawienie z nosa po zabiegu, brak pełnej drożności nosa wynikający z niedoszczętnego wycięcia polipów, brak powrotu powonienia. Należy zaznaczyć, że większość z tych objawów ustępuje po wdrożeniu w odpowiednim czasie po zabiegu </w:t>
      </w:r>
      <w:proofErr w:type="spellStart"/>
      <w:r>
        <w:rPr>
          <w:rFonts w:cstheme="minorHAnsi"/>
          <w:color w:val="17140F"/>
          <w:sz w:val="23"/>
          <w:szCs w:val="23"/>
          <w:shd w:val="clear" w:color="auto" w:fill="FFFFFF"/>
        </w:rPr>
        <w:t>sterydoterapii</w:t>
      </w:r>
      <w:proofErr w:type="spellEnd"/>
      <w:r>
        <w:rPr>
          <w:rFonts w:cstheme="minorHAnsi"/>
          <w:color w:val="17140F"/>
          <w:sz w:val="23"/>
          <w:szCs w:val="23"/>
          <w:shd w:val="clear" w:color="auto" w:fill="FFFFFF"/>
        </w:rPr>
        <w:t xml:space="preserve"> donosowej, a ilość tych powikłań wynika z doświadczenia zespołu operacyjnego i są one rzadkie. </w:t>
      </w:r>
    </w:p>
    <w:p w14:paraId="0D7AB1F2" w14:textId="45B81798" w:rsidR="00066525" w:rsidRDefault="007647E5">
      <w:pPr>
        <w:jc w:val="both"/>
        <w:rPr>
          <w:rFonts w:asciiTheme="minorHAnsi" w:hAnsiTheme="minorHAnsi" w:cstheme="minorHAnsi"/>
          <w:color w:val="17140F"/>
          <w:sz w:val="23"/>
          <w:szCs w:val="23"/>
          <w:shd w:val="clear" w:color="auto" w:fill="FFFFFF"/>
        </w:rPr>
      </w:pPr>
      <w:r>
        <w:rPr>
          <w:rFonts w:cstheme="minorHAnsi"/>
          <w:b/>
          <w:bCs/>
          <w:color w:val="17140F"/>
          <w:sz w:val="23"/>
          <w:szCs w:val="23"/>
          <w:shd w:val="clear" w:color="auto" w:fill="FFFFFF"/>
        </w:rPr>
        <w:t>Czy polipy „odrastają”?</w:t>
      </w:r>
      <w:r>
        <w:rPr>
          <w:rFonts w:cstheme="minorHAnsi"/>
          <w:color w:val="17140F"/>
          <w:sz w:val="23"/>
          <w:szCs w:val="23"/>
          <w:shd w:val="clear" w:color="auto" w:fill="FFFFFF"/>
        </w:rPr>
        <w:t xml:space="preserve"> Niestety w około 20-30 % przypadków należy liczyć się z tym</w:t>
      </w:r>
      <w:r>
        <w:rPr>
          <w:rFonts w:cstheme="minorHAnsi"/>
          <w:color w:val="17140F"/>
          <w:sz w:val="23"/>
          <w:szCs w:val="23"/>
          <w:shd w:val="clear" w:color="auto" w:fill="FFFFFF"/>
        </w:rPr>
        <w:t xml:space="preserve">, że po jakimś czasie (kilka miesięcy, kilka lat od zabiegu) koniecznym może się stać wykonanie kolejnej </w:t>
      </w:r>
      <w:proofErr w:type="spellStart"/>
      <w:r>
        <w:rPr>
          <w:rFonts w:cstheme="minorHAnsi"/>
          <w:color w:val="17140F"/>
          <w:sz w:val="23"/>
          <w:szCs w:val="23"/>
          <w:shd w:val="clear" w:color="auto" w:fill="FFFFFF"/>
        </w:rPr>
        <w:t>polipectomii</w:t>
      </w:r>
      <w:proofErr w:type="spellEnd"/>
      <w:r>
        <w:rPr>
          <w:rFonts w:cstheme="minorHAnsi"/>
          <w:color w:val="17140F"/>
          <w:sz w:val="23"/>
          <w:szCs w:val="23"/>
          <w:shd w:val="clear" w:color="auto" w:fill="FFFFFF"/>
        </w:rPr>
        <w:t xml:space="preserve">, gdyż w gruncie rzeczy zabieg ten jest leczeniem objawowym – nie usuwa przyczyn powstawania polipów, czyli alergii czy przewlekłego zapalenia zatok przynosowych. </w:t>
      </w:r>
    </w:p>
    <w:p w14:paraId="3709460A" w14:textId="77777777" w:rsidR="00066525" w:rsidRDefault="00066525">
      <w:pPr>
        <w:jc w:val="both"/>
        <w:rPr>
          <w:rFonts w:asciiTheme="minorHAnsi" w:hAnsiTheme="minorHAnsi" w:cstheme="minorHAnsi"/>
          <w:color w:val="17140F"/>
          <w:sz w:val="23"/>
          <w:szCs w:val="23"/>
          <w:shd w:val="clear" w:color="auto" w:fill="FFFFFF"/>
        </w:rPr>
      </w:pPr>
    </w:p>
    <w:p w14:paraId="79D0BF27" w14:textId="77777777" w:rsidR="00066525" w:rsidRDefault="007647E5">
      <w:pPr>
        <w:rPr>
          <w:rFonts w:asciiTheme="minorHAnsi" w:hAnsiTheme="minorHAnsi" w:cstheme="minorHAnsi"/>
          <w:b/>
          <w:bCs/>
          <w:sz w:val="23"/>
          <w:szCs w:val="23"/>
        </w:rPr>
      </w:pPr>
      <w:r>
        <w:rPr>
          <w:rFonts w:cstheme="minorHAnsi"/>
          <w:b/>
          <w:bCs/>
          <w:sz w:val="23"/>
          <w:szCs w:val="23"/>
        </w:rPr>
        <w:t>3. PRZECIWSKAZANIA</w:t>
      </w:r>
    </w:p>
    <w:p w14:paraId="58422CFC" w14:textId="77777777" w:rsidR="00066525" w:rsidRDefault="007647E5">
      <w:pPr>
        <w:jc w:val="both"/>
        <w:rPr>
          <w:rFonts w:asciiTheme="minorHAnsi" w:hAnsiTheme="minorHAnsi" w:cstheme="minorHAnsi"/>
          <w:sz w:val="23"/>
          <w:szCs w:val="23"/>
        </w:rPr>
      </w:pPr>
      <w:r>
        <w:rPr>
          <w:rFonts w:cstheme="minorHAnsi"/>
          <w:sz w:val="23"/>
          <w:szCs w:val="23"/>
        </w:rPr>
        <w:t xml:space="preserve">Główne przeciwwskazania do wdrożenia proponowanego leczenia lub metody diagnostycznej: </w:t>
      </w:r>
    </w:p>
    <w:p w14:paraId="7DC49616" w14:textId="77777777" w:rsidR="00066525" w:rsidRDefault="007647E5">
      <w:pPr>
        <w:rPr>
          <w:rFonts w:asciiTheme="minorHAnsi" w:hAnsiTheme="minorHAnsi" w:cstheme="minorHAnsi"/>
          <w:sz w:val="23"/>
          <w:szCs w:val="23"/>
        </w:rPr>
      </w:pPr>
      <w:r>
        <w:rPr>
          <w:rFonts w:cstheme="minorHAnsi"/>
          <w:sz w:val="23"/>
          <w:szCs w:val="23"/>
        </w:rPr>
        <w:t>- Nadciśnienie tętnicze</w:t>
      </w:r>
    </w:p>
    <w:p w14:paraId="79BEC253" w14:textId="77777777" w:rsidR="00066525" w:rsidRDefault="007647E5">
      <w:pPr>
        <w:rPr>
          <w:rFonts w:asciiTheme="minorHAnsi" w:hAnsiTheme="minorHAnsi" w:cstheme="minorHAnsi"/>
          <w:sz w:val="23"/>
          <w:szCs w:val="23"/>
        </w:rPr>
      </w:pPr>
      <w:r>
        <w:rPr>
          <w:rFonts w:cstheme="minorHAnsi"/>
          <w:sz w:val="23"/>
          <w:szCs w:val="23"/>
        </w:rPr>
        <w:t xml:space="preserve">- Zaburzenia krzepnięcia </w:t>
      </w:r>
    </w:p>
    <w:p w14:paraId="2631DF91" w14:textId="77777777" w:rsidR="00066525" w:rsidRDefault="007647E5">
      <w:pPr>
        <w:rPr>
          <w:rFonts w:asciiTheme="minorHAnsi" w:hAnsiTheme="minorHAnsi" w:cstheme="minorHAnsi"/>
          <w:sz w:val="23"/>
          <w:szCs w:val="23"/>
        </w:rPr>
      </w:pPr>
      <w:r>
        <w:rPr>
          <w:rFonts w:cstheme="minorHAnsi"/>
          <w:sz w:val="23"/>
          <w:szCs w:val="23"/>
        </w:rPr>
        <w:t xml:space="preserve">- Niewydolność krążenia </w:t>
      </w:r>
    </w:p>
    <w:p w14:paraId="625A896D" w14:textId="77777777" w:rsidR="00066525" w:rsidRDefault="007647E5">
      <w:pPr>
        <w:jc w:val="both"/>
        <w:rPr>
          <w:rFonts w:asciiTheme="minorHAnsi" w:hAnsiTheme="minorHAnsi" w:cstheme="minorHAnsi"/>
          <w:sz w:val="23"/>
          <w:szCs w:val="23"/>
        </w:rPr>
      </w:pPr>
      <w:r>
        <w:rPr>
          <w:rFonts w:cstheme="minorHAnsi"/>
          <w:sz w:val="23"/>
          <w:szCs w:val="23"/>
        </w:rPr>
        <w:t xml:space="preserve">- Guz </w:t>
      </w:r>
      <w:proofErr w:type="spellStart"/>
      <w:r>
        <w:rPr>
          <w:rFonts w:cstheme="minorHAnsi"/>
          <w:sz w:val="23"/>
          <w:szCs w:val="23"/>
        </w:rPr>
        <w:t>nieresekcyjny</w:t>
      </w:r>
      <w:proofErr w:type="spellEnd"/>
      <w:r>
        <w:rPr>
          <w:rFonts w:cstheme="minorHAnsi"/>
          <w:sz w:val="23"/>
          <w:szCs w:val="23"/>
        </w:rPr>
        <w:t>, czyli niemożliwy do usunięcia wraz z marginesem tkanek niezmienionych</w:t>
      </w:r>
    </w:p>
    <w:p w14:paraId="46570CF0" w14:textId="77777777" w:rsidR="00066525" w:rsidRDefault="007647E5">
      <w:pPr>
        <w:jc w:val="both"/>
        <w:rPr>
          <w:rFonts w:asciiTheme="minorHAnsi" w:hAnsiTheme="minorHAnsi" w:cstheme="minorHAnsi"/>
          <w:sz w:val="23"/>
          <w:szCs w:val="23"/>
        </w:rPr>
      </w:pPr>
      <w:r>
        <w:rPr>
          <w:rFonts w:cstheme="minorHAnsi"/>
          <w:sz w:val="23"/>
          <w:szCs w:val="23"/>
        </w:rPr>
        <w:t xml:space="preserve">Jeśli chory ma poważne schorzenia ogólne (cukrzyca, nadciśnienie tętnicze, choroba wieńcowa serca, zaburzenia rytmu serca, alergia itd.) lub przyjmuje leki zmniejszające </w:t>
      </w:r>
      <w:r>
        <w:rPr>
          <w:rFonts w:cstheme="minorHAnsi"/>
          <w:sz w:val="23"/>
          <w:szCs w:val="23"/>
        </w:rPr>
        <w:lastRenderedPageBreak/>
        <w:t xml:space="preserve">krzepliwość krwi, należy poinformować o tym lekarza operującego i zgłosić się do swojego Lekarza Rodzinnego w celu odpowiedniego przygotowania do operacji. </w:t>
      </w:r>
    </w:p>
    <w:p w14:paraId="14983413" w14:textId="77777777" w:rsidR="00066525" w:rsidRDefault="007647E5">
      <w:pPr>
        <w:jc w:val="both"/>
        <w:rPr>
          <w:rFonts w:asciiTheme="minorHAnsi" w:hAnsiTheme="minorHAnsi" w:cstheme="minorHAnsi"/>
          <w:sz w:val="23"/>
          <w:szCs w:val="23"/>
        </w:rPr>
      </w:pPr>
      <w:r>
        <w:rPr>
          <w:rFonts w:cstheme="minorHAnsi"/>
          <w:sz w:val="23"/>
          <w:szCs w:val="23"/>
        </w:rPr>
        <w:br/>
      </w:r>
      <w:r>
        <w:rPr>
          <w:rFonts w:cstheme="minorHAnsi"/>
          <w:b/>
          <w:bCs/>
          <w:sz w:val="23"/>
          <w:szCs w:val="23"/>
        </w:rPr>
        <w:t>4. UWAGI LEKARZA WYNIKAJĄCE Z ROZMOWY Z PACJENTEM</w:t>
      </w:r>
    </w:p>
    <w:p w14:paraId="2E126B0F" w14:textId="7787E97A" w:rsidR="00066525" w:rsidRDefault="007647E5">
      <w:pPr>
        <w:jc w:val="both"/>
        <w:rPr>
          <w:rFonts w:asciiTheme="minorHAnsi" w:hAnsiTheme="minorHAnsi" w:cstheme="minorHAnsi"/>
          <w:sz w:val="23"/>
          <w:szCs w:val="23"/>
        </w:rPr>
      </w:pPr>
      <w:r>
        <w:rPr>
          <w:rFonts w:cstheme="minorHAnsi"/>
          <w:sz w:val="23"/>
          <w:szCs w:val="23"/>
        </w:rPr>
        <w:t xml:space="preserve">(np. indywidualne ryzyko pacjenta i stąd wynikające dodatkowe możliwe komplikacje, ograniczenie zgody pacjenta np. </w:t>
      </w:r>
      <w:r w:rsidR="00622DF8">
        <w:rPr>
          <w:rFonts w:cstheme="minorHAnsi"/>
          <w:sz w:val="23"/>
          <w:szCs w:val="23"/>
        </w:rPr>
        <w:t>odnośnie do</w:t>
      </w:r>
      <w:r>
        <w:rPr>
          <w:rFonts w:cstheme="minorHAnsi"/>
          <w:sz w:val="23"/>
          <w:szCs w:val="23"/>
        </w:rPr>
        <w:t xml:space="preserve"> podawania krwi, możliwe skutki dla pacjenta w przypadku braku zgody lub przesunięcia operacji, powody niewyrażenia zgody przez pacjenta) </w:t>
      </w:r>
    </w:p>
    <w:p w14:paraId="13A1F418" w14:textId="77777777" w:rsidR="00066525" w:rsidRDefault="00066525">
      <w:pPr>
        <w:jc w:val="both"/>
        <w:rPr>
          <w:rFonts w:asciiTheme="minorHAnsi" w:hAnsiTheme="minorHAnsi" w:cstheme="minorHAnsi"/>
          <w:sz w:val="23"/>
          <w:szCs w:val="23"/>
        </w:rPr>
      </w:pPr>
    </w:p>
    <w:p w14:paraId="471E07CC" w14:textId="77777777" w:rsidR="00066525" w:rsidRDefault="007647E5">
      <w:pPr>
        <w:rPr>
          <w:rFonts w:asciiTheme="minorHAnsi" w:hAnsiTheme="minorHAnsi" w:cstheme="minorHAnsi"/>
          <w:sz w:val="23"/>
          <w:szCs w:val="23"/>
        </w:rPr>
      </w:pPr>
      <w:r>
        <w:rPr>
          <w:rFonts w:ascii="Calibri" w:hAnsi="Calibri" w:cs="Calibri"/>
          <w:sz w:val="24"/>
          <w:szCs w:val="24"/>
        </w:rPr>
        <w:t xml:space="preserve">………………………………………………………………………………………………………………………………………………………………………………………………………………………………………….………………………………………………….………………………….………………………………………………………………………………………………………………….</w:t>
      </w:r>
      <w:r>
        <w:rPr>
          <w:rFonts w:cstheme="minorHAnsi"/>
          <w:sz w:val="23"/>
          <w:szCs w:val="23"/>
        </w:rPr>
        <w:br/>
      </w:r>
    </w:p>
    <w:p w14:paraId="661DF719" w14:textId="77777777" w:rsidR="00066525" w:rsidRDefault="007647E5">
      <w:pPr>
        <w:rPr>
          <w:rFonts w:asciiTheme="minorHAnsi" w:hAnsiTheme="minorHAnsi" w:cstheme="minorHAnsi"/>
          <w:b/>
          <w:bCs/>
          <w:sz w:val="23"/>
          <w:szCs w:val="23"/>
        </w:rPr>
      </w:pPr>
      <w:r>
        <w:rPr>
          <w:rFonts w:cstheme="minorHAnsi"/>
          <w:b/>
          <w:bCs/>
          <w:sz w:val="23"/>
          <w:szCs w:val="23"/>
        </w:rPr>
        <w:t xml:space="preserve">5. WYRAŻENIE ŚWIADOMEJ ZGODY I OŚWIADCZENIE </w:t>
      </w:r>
      <w:proofErr w:type="gramStart"/>
      <w:r>
        <w:rPr>
          <w:rFonts w:cstheme="minorHAnsi"/>
          <w:b/>
          <w:bCs/>
          <w:sz w:val="23"/>
          <w:szCs w:val="23"/>
        </w:rPr>
        <w:t>WOLI</w:t>
      </w:r>
      <w:proofErr w:type="gramEnd"/>
      <w:r>
        <w:rPr>
          <w:rFonts w:cstheme="minorHAnsi"/>
          <w:b/>
          <w:bCs/>
          <w:sz w:val="23"/>
          <w:szCs w:val="23"/>
        </w:rPr>
        <w:t xml:space="preserve"> PACJENTA </w:t>
      </w:r>
    </w:p>
    <w:p w14:paraId="269D59B1" w14:textId="77777777" w:rsidR="00066525" w:rsidRDefault="007647E5">
      <w:pPr>
        <w:rPr>
          <w:rFonts w:asciiTheme="minorHAnsi" w:hAnsiTheme="minorHAnsi" w:cstheme="minorHAnsi"/>
          <w:sz w:val="23"/>
          <w:szCs w:val="23"/>
        </w:rPr>
      </w:pPr>
      <w:r>
        <w:rPr>
          <w:rFonts w:cstheme="minorHAnsi"/>
          <w:sz w:val="23"/>
          <w:szCs w:val="23"/>
        </w:rPr>
        <w:t xml:space="preserve">Zgodnie z ustawą z dnia 06 listopada </w:t>
      </w:r>
      <w:proofErr w:type="gramStart"/>
      <w:r>
        <w:rPr>
          <w:rFonts w:cstheme="minorHAnsi"/>
          <w:sz w:val="23"/>
          <w:szCs w:val="23"/>
        </w:rPr>
        <w:t>2008r.</w:t>
      </w:r>
      <w:proofErr w:type="gramEnd"/>
      <w:r>
        <w:rPr>
          <w:rFonts w:cstheme="minorHAnsi"/>
          <w:sz w:val="23"/>
          <w:szCs w:val="23"/>
        </w:rPr>
        <w:t xml:space="preserve"> O prawach Pacjenta i Rzeczniku Praw Pacjenta- rozd.5, art.17.ust.2, oświadczam, że zostałem wyczerpująco poinformowany</w:t>
      </w:r>
    </w:p>
    <w:p w14:paraId="7D86AC72" w14:textId="77777777" w:rsidR="00066525" w:rsidRDefault="007647E5">
      <w:pPr>
        <w:rPr>
          <w:rFonts w:asciiTheme="minorHAnsi" w:hAnsiTheme="minorHAnsi" w:cstheme="minorHAnsi"/>
          <w:sz w:val="23"/>
          <w:szCs w:val="23"/>
        </w:rPr>
      </w:pPr>
      <w:r>
        <w:rPr>
          <w:rFonts w:cstheme="minorHAnsi"/>
          <w:sz w:val="23"/>
          <w:szCs w:val="23"/>
        </w:rPr>
        <w:t xml:space="preserve"> </w:t>
      </w:r>
    </w:p>
    <w:p w14:paraId="329286C1" w14:textId="77777777" w:rsidR="00066525" w:rsidRDefault="00066525">
      <w:pPr>
        <w:rPr>
          <w:rFonts w:asciiTheme="minorHAnsi" w:hAnsiTheme="minorHAnsi" w:cstheme="minorHAnsi"/>
          <w:sz w:val="23"/>
          <w:szCs w:val="23"/>
        </w:rPr>
      </w:pPr>
    </w:p>
    <w:p w14:paraId="3A485EF9" w14:textId="77777777" w:rsidR="00066525" w:rsidRDefault="007647E5">
      <w:pPr>
        <w:rPr>
          <w:rFonts w:asciiTheme="minorHAnsi" w:hAnsiTheme="minorHAnsi" w:cstheme="minorHAnsi"/>
          <w:sz w:val="23"/>
          <w:szCs w:val="23"/>
        </w:rPr>
      </w:pPr>
      <w:r>
        <w:rPr>
          <w:rFonts w:cstheme="minorHAnsi"/>
          <w:sz w:val="23"/>
          <w:szCs w:val="23"/>
        </w:rPr>
        <w:t xml:space="preserve">przez</w:t>
      </w:r>
      <w:r>
        <w:rPr>
          <w:rFonts w:ascii="Calibri" w:hAnsi="Calibri" w:cs="Calibri"/>
          <w:sz w:val="24"/>
          <w:szCs w:val="24"/>
        </w:rPr>
        <w:t xml:space="preserve">………………………………………………………………………………………………………………………………</w:t>
      </w:r>
      <w:proofErr w:type="gramStart"/>
      <w:r>
        <w:rPr>
          <w:rFonts w:ascii="Calibri" w:hAnsi="Calibri" w:cs="Calibri"/>
          <w:sz w:val="24"/>
          <w:szCs w:val="24"/>
        </w:rPr>
        <w:t xml:space="preserve">…….</w:t>
      </w:r>
      <w:proofErr w:type="gramEnd"/>
      <w:r>
        <w:rPr>
          <w:rFonts w:cstheme="minorHAnsi"/>
          <w:sz w:val="23"/>
          <w:szCs w:val="23"/>
        </w:rPr>
        <w:t>.</w:t>
      </w:r>
    </w:p>
    <w:p w14:paraId="228FB7ED" w14:textId="77777777" w:rsidR="00622DF8" w:rsidRDefault="00622DF8">
      <w:pPr>
        <w:rPr>
          <w:rFonts w:cstheme="minorHAnsi"/>
          <w:sz w:val="23"/>
          <w:szCs w:val="23"/>
        </w:rPr>
      </w:pPr>
    </w:p>
    <w:p w14:paraId="05704D87" w14:textId="3414F1DF" w:rsidR="00066525" w:rsidRDefault="007647E5">
      <w:pPr>
        <w:rPr>
          <w:rFonts w:asciiTheme="minorHAnsi" w:hAnsiTheme="minorHAnsi" w:cstheme="minorHAnsi"/>
          <w:sz w:val="23"/>
          <w:szCs w:val="23"/>
        </w:rPr>
      </w:pPr>
      <w:r>
        <w:rPr>
          <w:rFonts w:cstheme="minorHAnsi"/>
          <w:sz w:val="23"/>
          <w:szCs w:val="23"/>
        </w:rPr>
        <w:t>(imię i nazwisko lekarza)</w:t>
      </w:r>
    </w:p>
    <w:p w14:paraId="405AEA11" w14:textId="77777777" w:rsidR="00066525" w:rsidRDefault="007647E5">
      <w:pPr>
        <w:jc w:val="both"/>
        <w:rPr>
          <w:rFonts w:asciiTheme="minorHAnsi" w:hAnsiTheme="minorHAnsi" w:cstheme="minorHAnsi"/>
          <w:sz w:val="23"/>
          <w:szCs w:val="23"/>
        </w:rPr>
      </w:pPr>
      <w:r>
        <w:rPr>
          <w:rFonts w:cstheme="minorHAnsi"/>
          <w:sz w:val="23"/>
          <w:szCs w:val="23"/>
        </w:rPr>
        <w:t>w sposób dla mnie zrozumiały, na czym ma polegać zaplanowany zabieg operacyjny oraz ewentualnie konieczne rozszerzenie zakresu zabiegu. Przy tym miałem(-</w:t>
      </w:r>
      <w:proofErr w:type="spellStart"/>
      <w:r>
        <w:rPr>
          <w:rFonts w:cstheme="minorHAnsi"/>
          <w:sz w:val="23"/>
          <w:szCs w:val="23"/>
        </w:rPr>
        <w:t>am</w:t>
      </w:r>
      <w:proofErr w:type="spellEnd"/>
      <w:r>
        <w:rPr>
          <w:rFonts w:cstheme="minorHAnsi"/>
          <w:sz w:val="23"/>
          <w:szCs w:val="23"/>
        </w:rPr>
        <w:t xml:space="preserve">) możliwość zadania wszelkich pytań </w:t>
      </w:r>
      <w:proofErr w:type="gramStart"/>
      <w:r>
        <w:rPr>
          <w:rFonts w:cstheme="minorHAnsi"/>
          <w:sz w:val="23"/>
          <w:szCs w:val="23"/>
        </w:rPr>
        <w:t>odnośnie</w:t>
      </w:r>
      <w:proofErr w:type="gramEnd"/>
      <w:r>
        <w:rPr>
          <w:rFonts w:cstheme="minorHAnsi"/>
          <w:sz w:val="23"/>
          <w:szCs w:val="23"/>
        </w:rPr>
        <w:t xml:space="preserve"> rodzaju i przebiegu planowanego zabiegu/operacji na temat mojego indywidualnego ryzyka operacyjnego, możliwych komplikacji wczesnych i późnych oraz o alternatywnych możliwościach leczenia, i otrzymałem (-</w:t>
      </w:r>
      <w:proofErr w:type="spellStart"/>
      <w:r>
        <w:rPr>
          <w:rFonts w:cstheme="minorHAnsi"/>
          <w:sz w:val="23"/>
          <w:szCs w:val="23"/>
        </w:rPr>
        <w:t>am</w:t>
      </w:r>
      <w:proofErr w:type="spellEnd"/>
      <w:r>
        <w:rPr>
          <w:rFonts w:cstheme="minorHAnsi"/>
          <w:sz w:val="23"/>
          <w:szCs w:val="23"/>
        </w:rPr>
        <w:t xml:space="preserve">) wszelkie i wyczerpujące odpowiedzi. </w:t>
      </w:r>
    </w:p>
    <w:p w14:paraId="7AD26697" w14:textId="77777777" w:rsidR="00066525" w:rsidRDefault="00066525">
      <w:pPr>
        <w:jc w:val="both"/>
        <w:rPr>
          <w:rFonts w:asciiTheme="minorHAnsi" w:hAnsiTheme="minorHAnsi" w:cstheme="minorHAnsi"/>
          <w:sz w:val="23"/>
          <w:szCs w:val="23"/>
        </w:rPr>
      </w:pPr>
    </w:p>
    <w:p w14:paraId="74B69594" w14:textId="77777777" w:rsidR="00066525" w:rsidRDefault="007647E5">
      <w:pPr>
        <w:jc w:val="both"/>
        <w:rPr>
          <w:rFonts w:asciiTheme="minorHAnsi" w:hAnsiTheme="minorHAnsi" w:cstheme="minorHAnsi"/>
          <w:sz w:val="23"/>
          <w:szCs w:val="23"/>
        </w:rPr>
      </w:pPr>
      <w:r>
        <w:rPr>
          <w:rFonts w:cstheme="minorHAnsi"/>
          <w:sz w:val="23"/>
          <w:szCs w:val="23"/>
        </w:rPr>
        <w:t>Oświadczam, że nie mam więcej pytań, jestem wystarczająco doinformowany i</w:t>
      </w:r>
      <w:r>
        <w:rPr>
          <w:rFonts w:cstheme="minorHAnsi"/>
          <w:b/>
          <w:bCs/>
          <w:sz w:val="23"/>
          <w:szCs w:val="23"/>
        </w:rPr>
        <w:t xml:space="preserve"> wyrażam zgodę po wystarczającym okresie namysłu na zaplanowany zabieg/operację. </w:t>
      </w:r>
    </w:p>
    <w:p w14:paraId="1B95502B" w14:textId="77777777" w:rsidR="00066525" w:rsidRDefault="00066525">
      <w:pPr>
        <w:ind w:left="720"/>
        <w:jc w:val="both"/>
        <w:rPr>
          <w:rFonts w:asciiTheme="minorHAnsi" w:hAnsiTheme="minorHAnsi" w:cstheme="minorHAnsi"/>
          <w:b/>
          <w:bCs/>
          <w:sz w:val="23"/>
          <w:szCs w:val="23"/>
        </w:rPr>
      </w:pPr>
    </w:p>
    <w:p w14:paraId="4A314FC5" w14:textId="77777777" w:rsidR="00066525" w:rsidRDefault="007647E5">
      <w:pPr>
        <w:ind w:left="0" w:firstLine="0"/>
        <w:jc w:val="both"/>
        <w:rPr>
          <w:rFonts w:asciiTheme="minorHAnsi" w:hAnsiTheme="minorHAnsi" w:cstheme="minorHAnsi"/>
          <w:sz w:val="23"/>
          <w:szCs w:val="23"/>
        </w:rPr>
      </w:pPr>
      <w:r>
        <w:rPr>
          <w:rFonts w:cstheme="minorHAnsi"/>
          <w:sz w:val="23"/>
          <w:szCs w:val="23"/>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60CE23B6" w14:textId="77777777" w:rsidR="00066525" w:rsidRDefault="00066525">
      <w:pPr>
        <w:rPr>
          <w:rFonts w:asciiTheme="minorHAnsi" w:hAnsiTheme="minorHAnsi" w:cstheme="minorHAnsi"/>
        </w:rPr>
      </w:pPr>
    </w:p>
    <w:p w14:paraId="5F3CF394" w14:textId="77777777" w:rsidR="00066525" w:rsidRDefault="00066525">
      <w:pPr>
        <w:rPr>
          <w:rFonts w:asciiTheme="minorHAnsi" w:hAnsiTheme="minorHAnsi" w:cstheme="minorHAnsi"/>
        </w:rPr>
      </w:pPr>
    </w:p>
    <w:p w14:paraId="40595546" w14:textId="77777777" w:rsidR="00066525" w:rsidRDefault="007647E5">
      <w:pPr>
        <w:rPr>
          <w:rFonts w:asciiTheme="minorHAnsi" w:hAnsiTheme="minorHAnsi" w:cstheme="minorHAnsi"/>
        </w:rPr>
      </w:pPr>
      <w:r>
        <w:rPr>
          <w:rFonts w:ascii="Calibri" w:hAnsi="Calibri" w:cs="Calibri"/>
        </w:rPr>
        <w:t xml:space="preserve">…………………………………………………</w:t>
      </w:r>
      <w:r>
        <w:rPr>
          <w:rFonts w:ascii="Calibri" w:hAnsi="Calibri" w:cs="Calibri"/>
        </w:rPr>
        <w:t xml:space="preserve">...                                  …….………………………………………………………</w:t>
      </w:r>
    </w:p>
    <w:p w14:paraId="3E293679" w14:textId="77777777" w:rsidR="00066525" w:rsidRDefault="007647E5">
      <w:pPr>
        <w:rPr>
          <w:rFonts w:asciiTheme="minorHAnsi" w:hAnsiTheme="minorHAnsi" w:cstheme="minorHAnsi"/>
        </w:rPr>
      </w:pPr>
      <w:r>
        <w:rPr>
          <w:rFonts w:cstheme="minorHAnsi"/>
        </w:rPr>
        <w:t xml:space="preserve">Data</w:t>
      </w:r>
      <w:r>
        <w:rPr>
          <w:rFonts w:ascii="Calibri" w:hAnsi="Calibri" w:cs="Calibri"/>
        </w:rPr>
        <w:t xml:space="preserve">                                                                                       </w:t>
      </w:r>
      <w:r>
        <w:rPr>
          <w:rFonts w:cstheme="minorHAnsi"/>
        </w:rPr>
        <w:t xml:space="preserve">Podpis pacjenta/opiekuna prawnego</w:t>
      </w:r>
    </w:p>
    <w:p w14:paraId="4E1B83D7" w14:textId="77777777" w:rsidR="00066525" w:rsidRDefault="00066525">
      <w:pPr>
        <w:rPr>
          <w:rFonts w:asciiTheme="minorHAnsi" w:hAnsiTheme="minorHAnsi" w:cstheme="minorHAnsi"/>
        </w:rPr>
      </w:pPr>
    </w:p>
    <w:p w14:paraId="109DBEAD" w14:textId="77777777" w:rsidR="00066525" w:rsidRDefault="00066525">
      <w:pPr>
        <w:rPr>
          <w:rFonts w:asciiTheme="minorHAnsi" w:hAnsiTheme="minorHAnsi" w:cstheme="minorHAnsi"/>
        </w:rPr>
      </w:pPr>
    </w:p>
    <w:p w14:paraId="0EA8B816" w14:textId="77777777" w:rsidR="00066525" w:rsidRDefault="007647E5">
      <w:pPr>
        <w:rPr>
          <w:rFonts w:asciiTheme="minorHAnsi" w:hAnsiTheme="minorHAnsi" w:cstheme="minorHAnsi"/>
        </w:rPr>
      </w:pPr>
      <w:r>
        <w:rPr>
          <w:rFonts w:cstheme="minorHAnsi"/>
        </w:rPr>
        <w:lastRenderedPageBreak/>
        <w:br/>
        <w:t>…………………………………………………….</w:t>
      </w:r>
    </w:p>
    <w:p w14:paraId="79AAD12C" w14:textId="77777777" w:rsidR="00066525" w:rsidRDefault="007647E5">
      <w:pPr>
        <w:rPr>
          <w:rFonts w:asciiTheme="minorHAnsi" w:hAnsiTheme="minorHAnsi" w:cstheme="minorHAnsi"/>
        </w:rPr>
      </w:pPr>
      <w:r>
        <w:rPr>
          <w:rFonts w:cstheme="minorHAnsi"/>
        </w:rPr>
        <w:t>Podpis i pieczęć lekarza</w:t>
      </w:r>
    </w:p>
    <w:sectPr w:rsidR="0006652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397" w:footer="34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263BD" w14:textId="77777777" w:rsidR="007647E5" w:rsidRDefault="007647E5">
      <w:pPr>
        <w:spacing w:after="0" w:line="240" w:lineRule="auto"/>
      </w:pPr>
      <w:r>
        <w:separator/>
      </w:r>
    </w:p>
  </w:endnote>
  <w:endnote w:type="continuationSeparator" w:id="0">
    <w:p w14:paraId="2026D75C" w14:textId="77777777" w:rsidR="007647E5" w:rsidRDefault="00764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1"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1"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2"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2"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27BC2" w14:textId="77777777" w:rsidR="007647E5" w:rsidRDefault="007647E5">
      <w:pPr>
        <w:spacing w:after="0" w:line="240" w:lineRule="auto"/>
      </w:pPr>
      <w:r>
        <w:separator/>
      </w:r>
    </w:p>
  </w:footnote>
  <w:footnote w:type="continuationSeparator" w:id="0">
    <w:p w14:paraId="4FF0E0A9" w14:textId="77777777" w:rsidR="007647E5" w:rsidRDefault="007647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1" name="Promed luk"/>
          <wp:cNvGraphicFramePr/>
          <a:graphic xmlns:a="http://schemas.openxmlformats.org/drawingml/2006/main">
            <a:graphicData uri="http://schemas.openxmlformats.org/drawingml/2006/picture">
              <pic:pic xmlns:pic="http://schemas.openxmlformats.org/drawingml/2006/picture">
                <pic:nvPicPr>
                  <pic:cNvPr id="9101"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1"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1"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2" name="Promed luk"/>
          <wp:cNvGraphicFramePr/>
          <a:graphic xmlns:a="http://schemas.openxmlformats.org/drawingml/2006/main">
            <a:graphicData uri="http://schemas.openxmlformats.org/drawingml/2006/picture">
              <pic:pic xmlns:pic="http://schemas.openxmlformats.org/drawingml/2006/picture">
                <pic:nvPicPr>
                  <pic:cNvPr id="9102"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2"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2"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859FD"/>
    <w:multiLevelType w:val="multilevel"/>
    <w:tmpl w:val="D88876C2"/>
    <w:lvl w:ilvl="0">
      <w:start w:val="1"/>
      <w:numFmt w:val="bullet"/>
      <w:lvlText w:val=""/>
      <w:lvlJc w:val="left"/>
      <w:pPr>
        <w:tabs>
          <w:tab w:val="num" w:pos="794"/>
        </w:tabs>
        <w:ind w:left="794" w:hanging="360"/>
      </w:pPr>
      <w:rPr>
        <w:rFonts w:ascii="Symbol" w:hAnsi="Symbol" w:cs="Symbol" w:hint="default"/>
      </w:rPr>
    </w:lvl>
    <w:lvl w:ilvl="1">
      <w:start w:val="1"/>
      <w:numFmt w:val="bullet"/>
      <w:lvlText w:val="◦"/>
      <w:lvlJc w:val="left"/>
      <w:pPr>
        <w:tabs>
          <w:tab w:val="num" w:pos="1154"/>
        </w:tabs>
        <w:ind w:left="1154" w:hanging="360"/>
      </w:pPr>
      <w:rPr>
        <w:rFonts w:ascii="OpenSymbol" w:hAnsi="OpenSymbol" w:cs="OpenSymbol" w:hint="default"/>
      </w:rPr>
    </w:lvl>
    <w:lvl w:ilvl="2">
      <w:start w:val="1"/>
      <w:numFmt w:val="bullet"/>
      <w:lvlText w:val="▪"/>
      <w:lvlJc w:val="left"/>
      <w:pPr>
        <w:tabs>
          <w:tab w:val="num" w:pos="1514"/>
        </w:tabs>
        <w:ind w:left="1514" w:hanging="360"/>
      </w:pPr>
      <w:rPr>
        <w:rFonts w:ascii="OpenSymbol" w:hAnsi="OpenSymbol" w:cs="OpenSymbol" w:hint="default"/>
      </w:rPr>
    </w:lvl>
    <w:lvl w:ilvl="3">
      <w:start w:val="1"/>
      <w:numFmt w:val="bullet"/>
      <w:lvlText w:val=""/>
      <w:lvlJc w:val="left"/>
      <w:pPr>
        <w:tabs>
          <w:tab w:val="num" w:pos="1874"/>
        </w:tabs>
        <w:ind w:left="1874" w:hanging="360"/>
      </w:pPr>
      <w:rPr>
        <w:rFonts w:ascii="Symbol" w:hAnsi="Symbol" w:cs="Symbol" w:hint="default"/>
      </w:rPr>
    </w:lvl>
    <w:lvl w:ilvl="4">
      <w:start w:val="1"/>
      <w:numFmt w:val="bullet"/>
      <w:lvlText w:val="◦"/>
      <w:lvlJc w:val="left"/>
      <w:pPr>
        <w:tabs>
          <w:tab w:val="num" w:pos="2234"/>
        </w:tabs>
        <w:ind w:left="2234" w:hanging="360"/>
      </w:pPr>
      <w:rPr>
        <w:rFonts w:ascii="OpenSymbol" w:hAnsi="OpenSymbol" w:cs="OpenSymbol" w:hint="default"/>
      </w:rPr>
    </w:lvl>
    <w:lvl w:ilvl="5">
      <w:start w:val="1"/>
      <w:numFmt w:val="bullet"/>
      <w:lvlText w:val="▪"/>
      <w:lvlJc w:val="left"/>
      <w:pPr>
        <w:tabs>
          <w:tab w:val="num" w:pos="2594"/>
        </w:tabs>
        <w:ind w:left="2594" w:hanging="360"/>
      </w:pPr>
      <w:rPr>
        <w:rFonts w:ascii="OpenSymbol" w:hAnsi="OpenSymbol" w:cs="OpenSymbol" w:hint="default"/>
      </w:rPr>
    </w:lvl>
    <w:lvl w:ilvl="6">
      <w:start w:val="1"/>
      <w:numFmt w:val="bullet"/>
      <w:lvlText w:val=""/>
      <w:lvlJc w:val="left"/>
      <w:pPr>
        <w:tabs>
          <w:tab w:val="num" w:pos="2954"/>
        </w:tabs>
        <w:ind w:left="2954" w:hanging="360"/>
      </w:pPr>
      <w:rPr>
        <w:rFonts w:ascii="Symbol" w:hAnsi="Symbol" w:cs="Symbol" w:hint="default"/>
      </w:rPr>
    </w:lvl>
    <w:lvl w:ilvl="7">
      <w:start w:val="1"/>
      <w:numFmt w:val="bullet"/>
      <w:lvlText w:val="◦"/>
      <w:lvlJc w:val="left"/>
      <w:pPr>
        <w:tabs>
          <w:tab w:val="num" w:pos="3314"/>
        </w:tabs>
        <w:ind w:left="3314" w:hanging="360"/>
      </w:pPr>
      <w:rPr>
        <w:rFonts w:ascii="OpenSymbol" w:hAnsi="OpenSymbol" w:cs="OpenSymbol" w:hint="default"/>
      </w:rPr>
    </w:lvl>
    <w:lvl w:ilvl="8">
      <w:start w:val="1"/>
      <w:numFmt w:val="bullet"/>
      <w:lvlText w:val="▪"/>
      <w:lvlJc w:val="left"/>
      <w:pPr>
        <w:tabs>
          <w:tab w:val="num" w:pos="3674"/>
        </w:tabs>
        <w:ind w:left="3674" w:hanging="360"/>
      </w:pPr>
      <w:rPr>
        <w:rFonts w:ascii="OpenSymbol" w:hAnsi="OpenSymbol" w:cs="OpenSymbol" w:hint="default"/>
      </w:rPr>
    </w:lvl>
  </w:abstractNum>
  <w:abstractNum w:abstractNumId="1" w15:restartNumberingAfterBreak="0">
    <w:nsid w:val="6F461D40"/>
    <w:multiLevelType w:val="multilevel"/>
    <w:tmpl w:val="C232983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71834672">
    <w:abstractNumId w:val="0"/>
  </w:num>
  <w:num w:numId="2" w16cid:durableId="10147633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525"/>
    <w:rsid w:val="00066525"/>
    <w:rsid w:val="001B7EBB"/>
    <w:rsid w:val="00622DF8"/>
    <w:rsid w:val="007647E5"/>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8202B"/>
  <w15:docId w15:val="{5C86A127-A2A8-4931-9FCE-C7F1EEAE5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 w:val="21"/>
        <w:szCs w:val="21"/>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D2462"/>
    <w:pPr>
      <w:spacing w:after="11" w:line="266" w:lineRule="auto"/>
      <w:ind w:left="10" w:right="85" w:hanging="10"/>
    </w:pPr>
    <w:rPr>
      <w:rFonts w:ascii="Arial" w:eastAsia="Arial" w:hAnsi="Arial" w:cs="Arial"/>
      <w:color w:val="17140F"/>
      <w:lang w:eastAsia="zh-CN"/>
    </w:rPr>
  </w:style>
  <w:style w:type="paragraph" w:styleId="Nagwek1">
    <w:name w:val="heading 1"/>
    <w:basedOn w:val="Normalny"/>
    <w:next w:val="Normalny"/>
    <w:link w:val="Nagwek1Znak"/>
    <w:uiPriority w:val="9"/>
    <w:qFormat/>
    <w:rsid w:val="006D2462"/>
    <w:pPr>
      <w:keepNext/>
      <w:keepLines/>
      <w:spacing w:before="360" w:after="80"/>
      <w:outlineLvl w:val="0"/>
    </w:pPr>
    <w:rPr>
      <w:rFonts w:asciiTheme="majorHAnsi" w:eastAsiaTheme="majorEastAsia" w:hAnsiTheme="majorHAnsi" w:cstheme="majorBidi"/>
      <w:color w:val="17140F"/>
      <w:sz w:val="40"/>
      <w:szCs w:val="40"/>
    </w:rPr>
  </w:style>
  <w:style w:type="paragraph" w:styleId="Nagwek2">
    <w:name w:val="heading 2"/>
    <w:basedOn w:val="Normalny"/>
    <w:next w:val="Normalny"/>
    <w:link w:val="Nagwek2Znak"/>
    <w:uiPriority w:val="9"/>
    <w:semiHidden/>
    <w:unhideWhenUsed/>
    <w:qFormat/>
    <w:rsid w:val="006D2462"/>
    <w:pPr>
      <w:keepNext/>
      <w:keepLines/>
      <w:spacing w:before="160" w:after="80"/>
      <w:outlineLvl w:val="1"/>
    </w:pPr>
    <w:rPr>
      <w:rFonts w:asciiTheme="majorHAnsi" w:eastAsiaTheme="majorEastAsia" w:hAnsiTheme="majorHAnsi" w:cstheme="majorBidi"/>
      <w:color w:val="17140F"/>
      <w:sz w:val="32"/>
      <w:szCs w:val="32"/>
    </w:rPr>
  </w:style>
  <w:style w:type="paragraph" w:styleId="Nagwek3">
    <w:name w:val="heading 3"/>
    <w:basedOn w:val="Normalny"/>
    <w:next w:val="Normalny"/>
    <w:link w:val="Nagwek3Znak"/>
    <w:uiPriority w:val="9"/>
    <w:semiHidden/>
    <w:unhideWhenUsed/>
    <w:qFormat/>
    <w:rsid w:val="006D2462"/>
    <w:pPr>
      <w:keepNext/>
      <w:keepLines/>
      <w:spacing w:before="160" w:after="80"/>
      <w:outlineLvl w:val="2"/>
    </w:pPr>
    <w:rPr>
      <w:rFonts w:eastAsiaTheme="majorEastAsia" w:cstheme="majorBidi"/>
      <w:color w:val="17140F"/>
      <w:sz w:val="27"/>
      <w:szCs w:val="27"/>
    </w:rPr>
  </w:style>
  <w:style w:type="paragraph" w:styleId="Nagwek4">
    <w:name w:val="heading 4"/>
    <w:basedOn w:val="Normalny"/>
    <w:next w:val="Normalny"/>
    <w:link w:val="Nagwek4Znak"/>
    <w:uiPriority w:val="9"/>
    <w:semiHidden/>
    <w:unhideWhenUsed/>
    <w:qFormat/>
    <w:rsid w:val="006D2462"/>
    <w:pPr>
      <w:keepNext/>
      <w:keepLines/>
      <w:spacing w:before="80" w:after="40"/>
      <w:outlineLvl w:val="3"/>
    </w:pPr>
    <w:rPr>
      <w:rFonts w:eastAsiaTheme="majorEastAsia" w:cstheme="majorBidi"/>
      <w:i/>
      <w:iCs/>
      <w:color w:val="17140F"/>
    </w:rPr>
  </w:style>
  <w:style w:type="paragraph" w:styleId="Nagwek5">
    <w:name w:val="heading 5"/>
    <w:basedOn w:val="Normalny"/>
    <w:next w:val="Normalny"/>
    <w:link w:val="Nagwek5Znak"/>
    <w:uiPriority w:val="9"/>
    <w:semiHidden/>
    <w:unhideWhenUsed/>
    <w:qFormat/>
    <w:rsid w:val="006D2462"/>
    <w:pPr>
      <w:keepNext/>
      <w:keepLines/>
      <w:spacing w:before="80" w:after="40"/>
      <w:outlineLvl w:val="4"/>
    </w:pPr>
    <w:rPr>
      <w:rFonts w:eastAsiaTheme="majorEastAsia" w:cstheme="majorBidi"/>
      <w:color w:val="17140F"/>
    </w:rPr>
  </w:style>
  <w:style w:type="paragraph" w:styleId="Nagwek6">
    <w:name w:val="heading 6"/>
    <w:basedOn w:val="Normalny"/>
    <w:next w:val="Normalny"/>
    <w:link w:val="Nagwek6Znak"/>
    <w:uiPriority w:val="9"/>
    <w:semiHidden/>
    <w:unhideWhenUsed/>
    <w:qFormat/>
    <w:rsid w:val="006D2462"/>
    <w:pPr>
      <w:keepNext/>
      <w:keepLines/>
      <w:spacing w:before="40" w:after="0"/>
      <w:outlineLvl w:val="5"/>
    </w:pPr>
    <w:rPr>
      <w:rFonts w:eastAsiaTheme="majorEastAsia" w:cstheme="majorBidi"/>
      <w:i/>
      <w:iCs/>
      <w:color w:val="57524A"/>
    </w:rPr>
  </w:style>
  <w:style w:type="paragraph" w:styleId="Nagwek7">
    <w:name w:val="heading 7"/>
    <w:basedOn w:val="Normalny"/>
    <w:next w:val="Normalny"/>
    <w:link w:val="Nagwek7Znak"/>
    <w:uiPriority w:val="9"/>
    <w:semiHidden/>
    <w:unhideWhenUsed/>
    <w:qFormat/>
    <w:rsid w:val="006D2462"/>
    <w:pPr>
      <w:keepNext/>
      <w:keepLines/>
      <w:spacing w:before="40" w:after="0"/>
      <w:outlineLvl w:val="6"/>
    </w:pPr>
    <w:rPr>
      <w:rFonts w:eastAsiaTheme="majorEastAsia" w:cstheme="majorBidi"/>
      <w:color w:val="57524A"/>
    </w:rPr>
  </w:style>
  <w:style w:type="paragraph" w:styleId="Nagwek8">
    <w:name w:val="heading 8"/>
    <w:basedOn w:val="Normalny"/>
    <w:next w:val="Normalny"/>
    <w:link w:val="Nagwek8Znak"/>
    <w:uiPriority w:val="9"/>
    <w:semiHidden/>
    <w:unhideWhenUsed/>
    <w:qFormat/>
    <w:rsid w:val="006D2462"/>
    <w:pPr>
      <w:keepNext/>
      <w:keepLines/>
      <w:spacing w:after="0"/>
      <w:outlineLvl w:val="7"/>
    </w:pPr>
    <w:rPr>
      <w:rFonts w:eastAsiaTheme="majorEastAsia" w:cstheme="majorBidi"/>
      <w:i/>
      <w:iCs/>
      <w:color w:val="17140F"/>
    </w:rPr>
  </w:style>
  <w:style w:type="paragraph" w:styleId="Nagwek9">
    <w:name w:val="heading 9"/>
    <w:basedOn w:val="Normalny"/>
    <w:next w:val="Normalny"/>
    <w:link w:val="Nagwek9Znak"/>
    <w:uiPriority w:val="9"/>
    <w:semiHidden/>
    <w:unhideWhenUsed/>
    <w:qFormat/>
    <w:rsid w:val="006D2462"/>
    <w:pPr>
      <w:keepNext/>
      <w:keepLines/>
      <w:spacing w:after="0"/>
      <w:outlineLvl w:val="8"/>
    </w:pPr>
    <w:rPr>
      <w:rFonts w:eastAsiaTheme="majorEastAsia" w:cstheme="majorBidi"/>
      <w:color w:val="17140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rsid w:val="006D2462"/>
    <w:rPr>
      <w:rFonts w:asciiTheme="majorHAnsi" w:eastAsiaTheme="majorEastAsia" w:hAnsiTheme="majorHAnsi" w:cstheme="majorBidi"/>
      <w:color w:val="17140F"/>
      <w:sz w:val="40"/>
      <w:szCs w:val="40"/>
    </w:rPr>
  </w:style>
  <w:style w:type="character" w:customStyle="1" w:styleId="Nagwek2Znak">
    <w:name w:val="Nagłówek 2 Znak"/>
    <w:basedOn w:val="Domylnaczcionkaakapitu"/>
    <w:link w:val="Nagwek2"/>
    <w:uiPriority w:val="9"/>
    <w:semiHidden/>
    <w:qFormat/>
    <w:rsid w:val="006D2462"/>
    <w:rPr>
      <w:rFonts w:asciiTheme="majorHAnsi" w:eastAsiaTheme="majorEastAsia" w:hAnsiTheme="majorHAnsi" w:cstheme="majorBidi"/>
      <w:color w:val="17140F"/>
      <w:sz w:val="32"/>
      <w:szCs w:val="32"/>
    </w:rPr>
  </w:style>
  <w:style w:type="character" w:customStyle="1" w:styleId="Nagwek3Znak">
    <w:name w:val="Nagłówek 3 Znak"/>
    <w:basedOn w:val="Domylnaczcionkaakapitu"/>
    <w:link w:val="Nagwek3"/>
    <w:uiPriority w:val="9"/>
    <w:semiHidden/>
    <w:qFormat/>
    <w:rsid w:val="006D2462"/>
    <w:rPr>
      <w:rFonts w:eastAsiaTheme="majorEastAsia" w:cstheme="majorBidi"/>
      <w:color w:val="17140F"/>
      <w:sz w:val="27"/>
      <w:szCs w:val="27"/>
    </w:rPr>
  </w:style>
  <w:style w:type="character" w:customStyle="1" w:styleId="Nagwek4Znak">
    <w:name w:val="Nagłówek 4 Znak"/>
    <w:basedOn w:val="Domylnaczcionkaakapitu"/>
    <w:link w:val="Nagwek4"/>
    <w:uiPriority w:val="9"/>
    <w:semiHidden/>
    <w:qFormat/>
    <w:rsid w:val="006D2462"/>
    <w:rPr>
      <w:rFonts w:eastAsiaTheme="majorEastAsia" w:cstheme="majorBidi"/>
      <w:i/>
      <w:iCs/>
      <w:color w:val="17140F"/>
    </w:rPr>
  </w:style>
  <w:style w:type="character" w:customStyle="1" w:styleId="Nagwek5Znak">
    <w:name w:val="Nagłówek 5 Znak"/>
    <w:basedOn w:val="Domylnaczcionkaakapitu"/>
    <w:link w:val="Nagwek5"/>
    <w:uiPriority w:val="9"/>
    <w:semiHidden/>
    <w:qFormat/>
    <w:rsid w:val="006D2462"/>
    <w:rPr>
      <w:rFonts w:eastAsiaTheme="majorEastAsia" w:cstheme="majorBidi"/>
      <w:color w:val="17140F"/>
    </w:rPr>
  </w:style>
  <w:style w:type="character" w:customStyle="1" w:styleId="Nagwek6Znak">
    <w:name w:val="Nagłówek 6 Znak"/>
    <w:basedOn w:val="Domylnaczcionkaakapitu"/>
    <w:link w:val="Nagwek6"/>
    <w:uiPriority w:val="9"/>
    <w:semiHidden/>
    <w:qFormat/>
    <w:rsid w:val="006D2462"/>
    <w:rPr>
      <w:rFonts w:eastAsiaTheme="majorEastAsia" w:cstheme="majorBidi"/>
      <w:i/>
      <w:iCs/>
      <w:color w:val="57524A"/>
    </w:rPr>
  </w:style>
  <w:style w:type="character" w:customStyle="1" w:styleId="Nagwek7Znak">
    <w:name w:val="Nagłówek 7 Znak"/>
    <w:basedOn w:val="Domylnaczcionkaakapitu"/>
    <w:link w:val="Nagwek7"/>
    <w:uiPriority w:val="9"/>
    <w:semiHidden/>
    <w:qFormat/>
    <w:rsid w:val="006D2462"/>
    <w:rPr>
      <w:rFonts w:eastAsiaTheme="majorEastAsia" w:cstheme="majorBidi"/>
      <w:color w:val="57524A"/>
    </w:rPr>
  </w:style>
  <w:style w:type="character" w:customStyle="1" w:styleId="Nagwek8Znak">
    <w:name w:val="Nagłówek 8 Znak"/>
    <w:basedOn w:val="Domylnaczcionkaakapitu"/>
    <w:link w:val="Nagwek8"/>
    <w:uiPriority w:val="9"/>
    <w:semiHidden/>
    <w:qFormat/>
    <w:rsid w:val="006D2462"/>
    <w:rPr>
      <w:rFonts w:eastAsiaTheme="majorEastAsia" w:cstheme="majorBidi"/>
      <w:i/>
      <w:iCs/>
      <w:color w:val="17140F"/>
    </w:rPr>
  </w:style>
  <w:style w:type="character" w:customStyle="1" w:styleId="Nagwek9Znak">
    <w:name w:val="Nagłówek 9 Znak"/>
    <w:basedOn w:val="Domylnaczcionkaakapitu"/>
    <w:link w:val="Nagwek9"/>
    <w:uiPriority w:val="9"/>
    <w:semiHidden/>
    <w:qFormat/>
    <w:rsid w:val="006D2462"/>
    <w:rPr>
      <w:rFonts w:eastAsiaTheme="majorEastAsia" w:cstheme="majorBidi"/>
      <w:color w:val="17140F"/>
    </w:rPr>
  </w:style>
  <w:style w:type="character" w:customStyle="1" w:styleId="TytuZnak">
    <w:name w:val="Tytuł Znak"/>
    <w:basedOn w:val="Domylnaczcionkaakapitu"/>
    <w:link w:val="Tytu"/>
    <w:uiPriority w:val="10"/>
    <w:qFormat/>
    <w:rsid w:val="006D2462"/>
    <w:rPr>
      <w:rFonts w:asciiTheme="majorHAnsi" w:eastAsiaTheme="majorEastAsia" w:hAnsiTheme="majorHAnsi" w:cstheme="majorBidi"/>
      <w:spacing w:val="-10"/>
      <w:kern w:val="2"/>
      <w:sz w:val="56"/>
      <w:szCs w:val="56"/>
    </w:rPr>
  </w:style>
  <w:style w:type="character" w:customStyle="1" w:styleId="PodtytuZnak">
    <w:name w:val="Podtytuł Znak"/>
    <w:basedOn w:val="Domylnaczcionkaakapitu"/>
    <w:link w:val="Podtytu"/>
    <w:uiPriority w:val="11"/>
    <w:qFormat/>
    <w:rsid w:val="006D2462"/>
    <w:rPr>
      <w:rFonts w:eastAsiaTheme="majorEastAsia" w:cstheme="majorBidi"/>
      <w:color w:val="57524A"/>
      <w:spacing w:val="15"/>
      <w:sz w:val="27"/>
      <w:szCs w:val="27"/>
    </w:rPr>
  </w:style>
  <w:style w:type="character" w:customStyle="1" w:styleId="CytatZnak">
    <w:name w:val="Cytat Znak"/>
    <w:basedOn w:val="Domylnaczcionkaakapitu"/>
    <w:link w:val="Cytat"/>
    <w:uiPriority w:val="29"/>
    <w:qFormat/>
    <w:rsid w:val="006D2462"/>
    <w:rPr>
      <w:i/>
      <w:iCs/>
      <w:color w:val="57524A"/>
    </w:rPr>
  </w:style>
  <w:style w:type="character" w:styleId="Wyrnienieintensywne">
    <w:name w:val="Intense Emphasis"/>
    <w:basedOn w:val="Domylnaczcionkaakapitu"/>
    <w:uiPriority w:val="21"/>
    <w:qFormat/>
    <w:rsid w:val="006D2462"/>
    <w:rPr>
      <w:i/>
      <w:iCs/>
      <w:color w:val="17140F"/>
    </w:rPr>
  </w:style>
  <w:style w:type="character" w:customStyle="1" w:styleId="CytatintensywnyZnak">
    <w:name w:val="Cytat intensywny Znak"/>
    <w:basedOn w:val="Domylnaczcionkaakapitu"/>
    <w:link w:val="Cytatintensywny"/>
    <w:uiPriority w:val="30"/>
    <w:qFormat/>
    <w:rsid w:val="006D2462"/>
    <w:rPr>
      <w:i/>
      <w:iCs/>
      <w:color w:val="17140F"/>
    </w:rPr>
  </w:style>
  <w:style w:type="character" w:styleId="Odwoanieintensywne">
    <w:name w:val="Intense Reference"/>
    <w:basedOn w:val="Domylnaczcionkaakapitu"/>
    <w:uiPriority w:val="32"/>
    <w:qFormat/>
    <w:rsid w:val="006D2462"/>
    <w:rPr>
      <w:b/>
      <w:bCs/>
      <w:smallCaps/>
      <w:color w:val="17140F"/>
      <w:spacing w:val="5"/>
    </w:rPr>
  </w:style>
  <w:style w:type="character" w:customStyle="1" w:styleId="NagwekZnak">
    <w:name w:val="Nagłówek Znak"/>
    <w:basedOn w:val="Domylnaczcionkaakapitu"/>
    <w:link w:val="Nagwek"/>
    <w:uiPriority w:val="99"/>
    <w:qFormat/>
    <w:rsid w:val="006D2462"/>
  </w:style>
  <w:style w:type="character" w:customStyle="1" w:styleId="StopkaZnak">
    <w:name w:val="Stopka Znak"/>
    <w:basedOn w:val="Domylnaczcionkaakapitu"/>
    <w:link w:val="Stopka"/>
    <w:uiPriority w:val="99"/>
    <w:qFormat/>
    <w:rsid w:val="006D2462"/>
  </w:style>
  <w:style w:type="character" w:customStyle="1" w:styleId="Znakiwypunktowania">
    <w:name w:val="Znaki wypunktowania"/>
    <w:qFormat/>
    <w:rPr>
      <w:rFonts w:ascii="OpenSymbol" w:eastAsia="OpenSymbol" w:hAnsi="OpenSymbol" w:cs="OpenSymbol"/>
    </w:rPr>
  </w:style>
  <w:style w:type="paragraph" w:styleId="Nagwek">
    <w:name w:val="header"/>
    <w:basedOn w:val="Normalny"/>
    <w:next w:val="Tekstpodstawowy"/>
    <w:link w:val="NagwekZnak"/>
    <w:uiPriority w:val="99"/>
    <w:unhideWhenUsed/>
    <w:rsid w:val="006D2462"/>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3"/>
      <w:szCs w:val="23"/>
    </w:rPr>
  </w:style>
  <w:style w:type="paragraph" w:customStyle="1" w:styleId="Indeks">
    <w:name w:val="Indeks"/>
    <w:basedOn w:val="Normalny"/>
    <w:qFormat/>
    <w:pPr>
      <w:suppressLineNumbers/>
    </w:pPr>
    <w:rPr>
      <w:rFonts w:cs="Arial"/>
    </w:rPr>
  </w:style>
  <w:style w:type="paragraph" w:styleId="Tytu">
    <w:name w:val="Title"/>
    <w:basedOn w:val="Normalny"/>
    <w:next w:val="Normalny"/>
    <w:link w:val="TytuZnak"/>
    <w:uiPriority w:val="10"/>
    <w:qFormat/>
    <w:rsid w:val="006D2462"/>
    <w:pPr>
      <w:spacing w:after="80" w:line="240" w:lineRule="auto"/>
      <w:contextualSpacing/>
    </w:pPr>
    <w:rPr>
      <w:rFonts w:asciiTheme="majorHAnsi" w:eastAsiaTheme="majorEastAsia" w:hAnsiTheme="majorHAnsi" w:cstheme="majorBidi"/>
      <w:spacing w:val="-10"/>
      <w:kern w:val="2"/>
      <w:sz w:val="56"/>
      <w:szCs w:val="56"/>
    </w:rPr>
  </w:style>
  <w:style w:type="paragraph" w:styleId="Podtytu">
    <w:name w:val="Subtitle"/>
    <w:basedOn w:val="Normalny"/>
    <w:next w:val="Normalny"/>
    <w:link w:val="PodtytuZnak"/>
    <w:uiPriority w:val="11"/>
    <w:qFormat/>
    <w:rsid w:val="006D2462"/>
    <w:rPr>
      <w:rFonts w:eastAsiaTheme="majorEastAsia" w:cstheme="majorBidi"/>
      <w:color w:val="57524A"/>
      <w:spacing w:val="15"/>
      <w:sz w:val="27"/>
      <w:szCs w:val="27"/>
    </w:rPr>
  </w:style>
  <w:style w:type="paragraph" w:styleId="Cytat">
    <w:name w:val="Quote"/>
    <w:basedOn w:val="Normalny"/>
    <w:next w:val="Normalny"/>
    <w:link w:val="CytatZnak"/>
    <w:uiPriority w:val="29"/>
    <w:qFormat/>
    <w:rsid w:val="006D2462"/>
    <w:pPr>
      <w:spacing w:before="160"/>
      <w:jc w:val="center"/>
    </w:pPr>
    <w:rPr>
      <w:i/>
      <w:iCs/>
      <w:color w:val="57524A"/>
    </w:rPr>
  </w:style>
  <w:style w:type="paragraph" w:styleId="Akapitzlist">
    <w:name w:val="List Paragraph"/>
    <w:basedOn w:val="Normalny"/>
    <w:uiPriority w:val="34"/>
    <w:qFormat/>
    <w:rsid w:val="006D2462"/>
    <w:pPr>
      <w:ind w:left="720"/>
      <w:contextualSpacing/>
    </w:pPr>
  </w:style>
  <w:style w:type="paragraph" w:styleId="Cytatintensywny">
    <w:name w:val="Intense Quote"/>
    <w:basedOn w:val="Normalny"/>
    <w:next w:val="Normalny"/>
    <w:link w:val="CytatintensywnyZnak"/>
    <w:uiPriority w:val="30"/>
    <w:qFormat/>
    <w:rsid w:val="006D2462"/>
    <w:pPr>
      <w:pBdr>
        <w:top w:val="single" w:sz="4" w:space="10" w:color="C5A76E"/>
        <w:bottom w:val="single" w:sz="4" w:space="10" w:color="C5A76E"/>
      </w:pBdr>
      <w:spacing w:before="360" w:after="360"/>
      <w:ind w:left="864" w:right="864"/>
      <w:jc w:val="center"/>
    </w:pPr>
    <w:rPr>
      <w:i/>
      <w:iCs/>
      <w:color w:val="17140F"/>
    </w:rPr>
  </w:style>
  <w:style w:type="paragraph" w:customStyle="1" w:styleId="Gwkaistopka">
    <w:name w:val="Główka i stopka"/>
    <w:basedOn w:val="Normalny"/>
    <w:qFormat/>
  </w:style>
  <w:style w:type="paragraph" w:styleId="Stopka">
    <w:name w:val="footer"/>
    <w:basedOn w:val="Normalny"/>
    <w:link w:val="StopkaZnak"/>
    <w:uiPriority w:val="99"/>
    <w:unhideWhenUsed/>
    <w:rsid w:val="006D2462"/>
    <w:pPr>
      <w:tabs>
        <w:tab w:val="center" w:pos="4536"/>
        <w:tab w:val="right" w:pos="9072"/>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footer2.xml.rels><?xml version="1.0" encoding="UTF-8" standalone="yes"?>
<Relationships xmlns="http://schemas.openxmlformats.org/package/2006/relationships"><Relationship Id="rIdCmpFooter" Type="http://schemas.openxmlformats.org/officeDocument/2006/relationships/image" Target="media/cmp_footer.png"/></Relationships>
</file>

<file path=word/_rels/footer3.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_rels/header2.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_rels/header3.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Office Theme">
  <a:themeElements>
    <a:clrScheme name="Office">
      <a:dk1>
        <a:srgbClr val="17140F"/>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majorFont>
      <a:minorFont>
        <a:latin typeface="Arial"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4</Pages>
  <Words>954</Words>
  <Characters>5727</Characters>
  <Application>Microsoft Office Word</Application>
  <DocSecurity>0</DocSecurity>
  <Lines>47</Lines>
  <Paragraphs>13</Paragraphs>
  <ScaleCrop>false</ScaleCrop>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recepcja</dc:creator>
  <dc:description/>
  <cp:lastModifiedBy>recepcja</cp:lastModifiedBy>
  <cp:revision>8</cp:revision>
  <cp:lastPrinted>2026-03-05T15:02:00Z</cp:lastPrinted>
  <dcterms:created xsi:type="dcterms:W3CDTF">2025-12-01T12:53:00Z</dcterms:created>
  <dcterms:modified xsi:type="dcterms:W3CDTF">2026-10-15T16:20:00Z</dcterms:modified>
  <dc:language>pl-PL</dc:language>
</cp:coreProperties>
</file>